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865"/>
        <w:bidiVisual/>
        <w:tblW w:w="0" w:type="auto"/>
        <w:tblLook w:val="04A0" w:firstRow="1" w:lastRow="0" w:firstColumn="1" w:lastColumn="0" w:noHBand="0" w:noVBand="1"/>
      </w:tblPr>
      <w:tblGrid>
        <w:gridCol w:w="5755"/>
        <w:gridCol w:w="222"/>
        <w:gridCol w:w="6550"/>
      </w:tblGrid>
      <w:tr w:rsidR="00840D3B" w:rsidRPr="00E12FC9" w14:paraId="4A18DB69" w14:textId="77777777" w:rsidTr="00840D3B">
        <w:trPr>
          <w:trHeight w:val="2843"/>
        </w:trPr>
        <w:tc>
          <w:tcPr>
            <w:tcW w:w="5755" w:type="dxa"/>
            <w:vMerge w:val="restart"/>
            <w:tcBorders>
              <w:top w:val="nil"/>
              <w:left w:val="single" w:sz="4" w:space="0" w:color="FFFF00"/>
              <w:right w:val="nil"/>
            </w:tcBorders>
            <w:shd w:val="clear" w:color="auto" w:fill="FFFF61"/>
          </w:tcPr>
          <w:p w14:paraId="0B6FAF15" w14:textId="77777777" w:rsidR="00840D3B" w:rsidRDefault="00840D3B" w:rsidP="00840D3B">
            <w:pPr>
              <w:shd w:val="clear" w:color="auto" w:fill="FFFF61"/>
              <w:autoSpaceDE w:val="0"/>
              <w:autoSpaceDN w:val="0"/>
              <w:adjustRightInd w:val="0"/>
              <w:spacing w:line="276" w:lineRule="auto"/>
              <w:rPr>
                <w:rStyle w:val="SelPlus"/>
                <w:rFonts w:ascii="Arial Narrow" w:hAnsi="Arial Narrow"/>
                <w:sz w:val="48"/>
                <w:szCs w:val="48"/>
              </w:rPr>
            </w:pPr>
            <w:bookmarkStart w:id="0" w:name="_GoBack"/>
            <w:bookmarkEnd w:id="0"/>
            <w:r>
              <w:rPr>
                <w:rStyle w:val="SelPlus"/>
                <w:rFonts w:ascii="Arial Narrow" w:hAnsi="Arial Narrow"/>
                <w:sz w:val="48"/>
                <w:szCs w:val="48"/>
              </w:rPr>
              <w:t xml:space="preserve">  </w:t>
            </w:r>
          </w:p>
          <w:p w14:paraId="569C661C" w14:textId="77777777" w:rsidR="00840D3B" w:rsidRPr="00840D3B" w:rsidRDefault="00840D3B" w:rsidP="00840D3B">
            <w:pPr>
              <w:shd w:val="clear" w:color="auto" w:fill="FFFF61"/>
              <w:autoSpaceDE w:val="0"/>
              <w:autoSpaceDN w:val="0"/>
              <w:adjustRightInd w:val="0"/>
              <w:spacing w:line="276" w:lineRule="auto"/>
              <w:jc w:val="center"/>
              <w:rPr>
                <w:rStyle w:val="SelPlus"/>
                <w:rFonts w:ascii="Arial Narrow" w:hAnsi="Arial Narrow"/>
                <w:rtl/>
                <w:lang w:bidi="ar-LB"/>
              </w:rPr>
            </w:pPr>
            <w:r w:rsidRPr="00840D3B">
              <w:rPr>
                <w:rStyle w:val="SelPlus"/>
                <w:rFonts w:ascii="Arial Narrow" w:hAnsi="Arial Narrow"/>
              </w:rPr>
              <w:t>CAPACITY BUILDING</w:t>
            </w:r>
          </w:p>
          <w:p w14:paraId="490623D4" w14:textId="77777777" w:rsidR="00840D3B" w:rsidRPr="00517779" w:rsidRDefault="00840D3B" w:rsidP="00840D3B">
            <w:pPr>
              <w:shd w:val="clear" w:color="auto" w:fill="FFFF61"/>
              <w:autoSpaceDE w:val="0"/>
              <w:autoSpaceDN w:val="0"/>
              <w:adjustRightInd w:val="0"/>
              <w:jc w:val="center"/>
              <w:rPr>
                <w:rStyle w:val="SelPlus"/>
                <w:rFonts w:ascii="Arial Narrow" w:hAnsi="Arial Narrow"/>
                <w:b w:val="0"/>
                <w:bCs/>
                <w:sz w:val="24"/>
                <w:szCs w:val="24"/>
              </w:rPr>
            </w:pPr>
            <w:r w:rsidRPr="00517779">
              <w:rPr>
                <w:rStyle w:val="SelPlus"/>
                <w:rFonts w:ascii="Arial Narrow" w:hAnsi="Arial Narrow"/>
                <w:b w:val="0"/>
                <w:bCs/>
                <w:sz w:val="24"/>
                <w:szCs w:val="24"/>
              </w:rPr>
              <w:t>for Curricula Modernization of</w:t>
            </w:r>
          </w:p>
          <w:p w14:paraId="0B9945D3" w14:textId="77777777" w:rsidR="00840D3B" w:rsidRPr="00517779" w:rsidRDefault="00840D3B" w:rsidP="00840D3B">
            <w:pPr>
              <w:shd w:val="clear" w:color="auto" w:fill="FFFF61"/>
              <w:autoSpaceDE w:val="0"/>
              <w:autoSpaceDN w:val="0"/>
              <w:adjustRightInd w:val="0"/>
              <w:jc w:val="center"/>
              <w:rPr>
                <w:rStyle w:val="SelPlus"/>
                <w:rFonts w:ascii="Arial Narrow" w:hAnsi="Arial Narrow"/>
                <w:b w:val="0"/>
                <w:bCs/>
                <w:sz w:val="24"/>
                <w:szCs w:val="24"/>
              </w:rPr>
            </w:pPr>
            <w:r w:rsidRPr="00517779">
              <w:rPr>
                <w:rStyle w:val="SelPlus"/>
                <w:rFonts w:ascii="Arial Narrow" w:hAnsi="Arial Narrow"/>
                <w:b w:val="0"/>
                <w:bCs/>
                <w:sz w:val="24"/>
                <w:szCs w:val="24"/>
              </w:rPr>
              <w:t>Syrian and Lebanese HEIs</w:t>
            </w:r>
          </w:p>
          <w:p w14:paraId="12185FE9" w14:textId="77777777" w:rsidR="00840D3B" w:rsidRPr="00517779" w:rsidRDefault="00840D3B" w:rsidP="00840D3B">
            <w:pPr>
              <w:shd w:val="clear" w:color="auto" w:fill="FFFF61"/>
              <w:autoSpaceDE w:val="0"/>
              <w:autoSpaceDN w:val="0"/>
              <w:adjustRightInd w:val="0"/>
              <w:jc w:val="center"/>
              <w:rPr>
                <w:rStyle w:val="SelPlus"/>
                <w:rFonts w:ascii="Arial Narrow" w:hAnsi="Arial Narrow"/>
                <w:b w:val="0"/>
                <w:bCs/>
                <w:sz w:val="24"/>
                <w:szCs w:val="24"/>
              </w:rPr>
            </w:pPr>
            <w:r w:rsidRPr="00517779">
              <w:rPr>
                <w:rStyle w:val="SelPlus"/>
                <w:rFonts w:ascii="Arial Narrow" w:hAnsi="Arial Narrow"/>
                <w:b w:val="0"/>
                <w:bCs/>
                <w:sz w:val="24"/>
                <w:szCs w:val="24"/>
              </w:rPr>
              <w:t>&amp;</w:t>
            </w:r>
          </w:p>
          <w:p w14:paraId="4C242039" w14:textId="77777777" w:rsidR="00840D3B" w:rsidRPr="00517779" w:rsidRDefault="00840D3B" w:rsidP="00840D3B">
            <w:pPr>
              <w:shd w:val="clear" w:color="auto" w:fill="FFFF61"/>
              <w:autoSpaceDE w:val="0"/>
              <w:autoSpaceDN w:val="0"/>
              <w:adjustRightInd w:val="0"/>
              <w:jc w:val="center"/>
              <w:rPr>
                <w:rStyle w:val="SelPlus"/>
                <w:rFonts w:ascii="Arial Narrow" w:hAnsi="Arial Narrow"/>
                <w:b w:val="0"/>
                <w:bCs/>
                <w:sz w:val="24"/>
                <w:szCs w:val="24"/>
              </w:rPr>
            </w:pPr>
            <w:r w:rsidRPr="00517779">
              <w:rPr>
                <w:rStyle w:val="SelPlus"/>
                <w:rFonts w:ascii="Arial Narrow" w:hAnsi="Arial Narrow"/>
                <w:b w:val="0"/>
                <w:bCs/>
                <w:sz w:val="24"/>
                <w:szCs w:val="24"/>
              </w:rPr>
              <w:t xml:space="preserve"> Lifelong Learning Provision</w:t>
            </w:r>
          </w:p>
          <w:p w14:paraId="3AADAA6B" w14:textId="77777777" w:rsidR="00840D3B" w:rsidRPr="00840D3B" w:rsidRDefault="00840D3B" w:rsidP="00840D3B">
            <w:pPr>
              <w:shd w:val="clear" w:color="auto" w:fill="FFFF61"/>
              <w:autoSpaceDE w:val="0"/>
              <w:autoSpaceDN w:val="0"/>
              <w:adjustRightInd w:val="0"/>
              <w:jc w:val="center"/>
              <w:rPr>
                <w:rFonts w:ascii="Traditional Arabic" w:hAnsi="Traditional Arabic" w:cs="Traditional Arabic"/>
                <w:b/>
                <w:bCs/>
                <w:sz w:val="36"/>
                <w:szCs w:val="36"/>
                <w:rtl/>
                <w:lang w:bidi="ar-LB"/>
              </w:rPr>
            </w:pPr>
            <w:r w:rsidRPr="00840D3B">
              <w:rPr>
                <w:rFonts w:ascii="Traditional Arabic" w:hAnsi="Traditional Arabic" w:cs="Traditional Arabic"/>
                <w:b/>
                <w:bCs/>
                <w:sz w:val="36"/>
                <w:szCs w:val="36"/>
                <w:rtl/>
                <w:lang w:bidi="ar-LB"/>
              </w:rPr>
              <w:t xml:space="preserve">بناء القدرات </w:t>
            </w:r>
          </w:p>
          <w:p w14:paraId="5AFDC395" w14:textId="77777777" w:rsidR="00840D3B" w:rsidRPr="00840D3B" w:rsidRDefault="00840D3B" w:rsidP="00840D3B">
            <w:pPr>
              <w:shd w:val="clear" w:color="auto" w:fill="FFFF61"/>
              <w:autoSpaceDE w:val="0"/>
              <w:autoSpaceDN w:val="0"/>
              <w:adjustRightInd w:val="0"/>
              <w:jc w:val="center"/>
              <w:rPr>
                <w:rFonts w:ascii="Traditional Arabic" w:hAnsi="Traditional Arabic" w:cs="Traditional Arabic"/>
                <w:sz w:val="28"/>
                <w:szCs w:val="28"/>
                <w:rtl/>
                <w:lang w:bidi="ar-LB"/>
              </w:rPr>
            </w:pPr>
            <w:r w:rsidRPr="00840D3B">
              <w:rPr>
                <w:rFonts w:ascii="Traditional Arabic" w:hAnsi="Traditional Arabic" w:cs="Traditional Arabic"/>
                <w:sz w:val="28"/>
                <w:szCs w:val="28"/>
                <w:rtl/>
                <w:lang w:bidi="ar-LB"/>
              </w:rPr>
              <w:t xml:space="preserve">لتحديث مناهج </w:t>
            </w:r>
          </w:p>
          <w:p w14:paraId="7B31FDD8" w14:textId="77777777" w:rsidR="00840D3B" w:rsidRPr="00840D3B" w:rsidRDefault="00840D3B" w:rsidP="00840D3B">
            <w:pPr>
              <w:shd w:val="clear" w:color="auto" w:fill="FFFF61"/>
              <w:autoSpaceDE w:val="0"/>
              <w:autoSpaceDN w:val="0"/>
              <w:adjustRightInd w:val="0"/>
              <w:jc w:val="center"/>
              <w:rPr>
                <w:rFonts w:ascii="Traditional Arabic" w:hAnsi="Traditional Arabic" w:cs="Traditional Arabic"/>
                <w:sz w:val="28"/>
                <w:szCs w:val="28"/>
                <w:rtl/>
                <w:lang w:bidi="ar-LB"/>
              </w:rPr>
            </w:pPr>
            <w:r w:rsidRPr="00840D3B">
              <w:rPr>
                <w:rFonts w:ascii="Traditional Arabic" w:hAnsi="Traditional Arabic" w:cs="Traditional Arabic"/>
                <w:sz w:val="28"/>
                <w:szCs w:val="28"/>
                <w:rtl/>
                <w:lang w:bidi="ar-LB"/>
              </w:rPr>
              <w:t xml:space="preserve">مؤسسات التعليم العالي السورية واللبنانية </w:t>
            </w:r>
          </w:p>
          <w:p w14:paraId="20F4F57D" w14:textId="47E43563" w:rsidR="00840D3B" w:rsidRPr="00840D3B" w:rsidRDefault="00840D3B" w:rsidP="00840D3B">
            <w:pPr>
              <w:shd w:val="clear" w:color="auto" w:fill="FFFF61"/>
              <w:autoSpaceDE w:val="0"/>
              <w:autoSpaceDN w:val="0"/>
              <w:adjustRightInd w:val="0"/>
              <w:jc w:val="center"/>
              <w:rPr>
                <w:rStyle w:val="SelPlus"/>
                <w:rFonts w:ascii="Arial Narrow" w:hAnsi="Arial Narrow"/>
                <w:rtl/>
                <w:lang w:val="en-GB" w:bidi="ar-LB"/>
              </w:rPr>
            </w:pPr>
            <w:r w:rsidRPr="00840D3B">
              <w:rPr>
                <w:rFonts w:ascii="Traditional Arabic" w:hAnsi="Traditional Arabic" w:cs="Traditional Arabic"/>
                <w:sz w:val="28"/>
                <w:szCs w:val="28"/>
                <w:rtl/>
                <w:lang w:bidi="ar-LB"/>
              </w:rPr>
              <w:t>وتوفير التعليم مدى الحياة</w:t>
            </w:r>
          </w:p>
          <w:p w14:paraId="707A7A86" w14:textId="77777777" w:rsidR="00840D3B" w:rsidRPr="00E12FC9" w:rsidRDefault="00840D3B" w:rsidP="00840D3B">
            <w:pPr>
              <w:shd w:val="clear" w:color="auto" w:fill="FFFF61"/>
              <w:spacing w:line="276" w:lineRule="auto"/>
              <w:jc w:val="center"/>
              <w:rPr>
                <w:rFonts w:ascii="Arial Narrow" w:hAnsi="Arial Narrow" w:cs="Calibri"/>
                <w:sz w:val="20"/>
                <w:szCs w:val="20"/>
              </w:rPr>
            </w:pPr>
            <w:r w:rsidRPr="00E12FC9">
              <w:rPr>
                <w:rFonts w:ascii="Arial Narrow" w:hAnsi="Arial Narrow" w:cs="Calibri"/>
                <w:sz w:val="20"/>
                <w:szCs w:val="20"/>
              </w:rPr>
              <w:t>598318-EPP-1-2018-1-LB-EPPKA2-CBHE-JP</w:t>
            </w:r>
          </w:p>
          <w:p w14:paraId="25BB56C6" w14:textId="77777777" w:rsidR="00840D3B" w:rsidRPr="00E12FC9" w:rsidRDefault="00840D3B" w:rsidP="00840D3B">
            <w:pPr>
              <w:shd w:val="clear" w:color="auto" w:fill="FFFF61"/>
              <w:autoSpaceDE w:val="0"/>
              <w:autoSpaceDN w:val="0"/>
              <w:adjustRightInd w:val="0"/>
              <w:spacing w:line="276" w:lineRule="auto"/>
              <w:jc w:val="center"/>
              <w:rPr>
                <w:rFonts w:ascii="Arial Narrow" w:hAnsi="Arial Narrow" w:cs="Calibri"/>
                <w:sz w:val="20"/>
                <w:szCs w:val="20"/>
              </w:rPr>
            </w:pPr>
            <w:r w:rsidRPr="00E12FC9">
              <w:rPr>
                <w:rFonts w:ascii="Arial Narrow" w:hAnsi="Arial Narrow" w:cs="Calibri"/>
                <w:sz w:val="20"/>
                <w:szCs w:val="20"/>
              </w:rPr>
              <w:t>Erasmus+ KA2 – Capacity Building in the field of Higher Education</w:t>
            </w:r>
          </w:p>
          <w:p w14:paraId="60683FD3" w14:textId="4808104A" w:rsidR="00840D3B" w:rsidRPr="00517779" w:rsidRDefault="00840D3B" w:rsidP="00840D3B">
            <w:pPr>
              <w:pStyle w:val="NormalWeb"/>
              <w:bidi/>
              <w:spacing w:before="0" w:beforeAutospacing="0" w:after="200" w:afterAutospacing="0"/>
              <w:jc w:val="center"/>
              <w:rPr>
                <w:rStyle w:val="SelPlus"/>
              </w:rPr>
            </w:pPr>
            <w:r w:rsidRPr="00E12FC9">
              <w:rPr>
                <w:rStyle w:val="SelPlus"/>
              </w:rPr>
              <w:t xml:space="preserve"> </w:t>
            </w:r>
          </w:p>
          <w:p w14:paraId="1A65726C" w14:textId="77777777" w:rsidR="00840D3B" w:rsidRPr="00517779" w:rsidRDefault="00840D3B" w:rsidP="00840D3B">
            <w:pPr>
              <w:shd w:val="clear" w:color="auto" w:fill="FFFF61"/>
              <w:autoSpaceDE w:val="0"/>
              <w:autoSpaceDN w:val="0"/>
              <w:adjustRightInd w:val="0"/>
              <w:jc w:val="center"/>
              <w:rPr>
                <w:rStyle w:val="SelPlus"/>
                <w:b w:val="0"/>
                <w:bCs/>
                <w:sz w:val="24"/>
                <w:szCs w:val="24"/>
              </w:rPr>
            </w:pPr>
            <w:r w:rsidRPr="00517779">
              <w:rPr>
                <w:rStyle w:val="SelPlus"/>
                <w:b w:val="0"/>
                <w:bCs/>
                <w:sz w:val="24"/>
                <w:szCs w:val="24"/>
              </w:rPr>
              <w:t>TOWARDS</w:t>
            </w:r>
          </w:p>
          <w:p w14:paraId="40E35ADF" w14:textId="77777777" w:rsidR="00840D3B" w:rsidRPr="00517779" w:rsidRDefault="00840D3B" w:rsidP="00840D3B">
            <w:pPr>
              <w:shd w:val="clear" w:color="auto" w:fill="FFFF61"/>
              <w:autoSpaceDE w:val="0"/>
              <w:autoSpaceDN w:val="0"/>
              <w:adjustRightInd w:val="0"/>
              <w:jc w:val="center"/>
              <w:rPr>
                <w:rStyle w:val="SelPlus"/>
                <w:sz w:val="24"/>
                <w:szCs w:val="24"/>
              </w:rPr>
            </w:pPr>
            <w:r w:rsidRPr="00517779">
              <w:rPr>
                <w:rStyle w:val="SelPlus"/>
                <w:sz w:val="24"/>
                <w:szCs w:val="24"/>
              </w:rPr>
              <w:t>SUSTAINABLE NGOs</w:t>
            </w:r>
          </w:p>
          <w:p w14:paraId="6D21FB58" w14:textId="77777777" w:rsidR="00840D3B" w:rsidRPr="00517779" w:rsidRDefault="00840D3B" w:rsidP="00840D3B">
            <w:pPr>
              <w:shd w:val="clear" w:color="auto" w:fill="FFFF61"/>
              <w:autoSpaceDE w:val="0"/>
              <w:autoSpaceDN w:val="0"/>
              <w:adjustRightInd w:val="0"/>
              <w:jc w:val="center"/>
              <w:rPr>
                <w:rStyle w:val="SelPlus"/>
                <w:b w:val="0"/>
                <w:bCs/>
                <w:sz w:val="24"/>
                <w:szCs w:val="24"/>
              </w:rPr>
            </w:pPr>
            <w:r w:rsidRPr="00517779">
              <w:rPr>
                <w:rStyle w:val="SelPlus"/>
                <w:b w:val="0"/>
                <w:bCs/>
                <w:sz w:val="24"/>
                <w:szCs w:val="24"/>
              </w:rPr>
              <w:t>MANAGEMENT &amp; OPERATION</w:t>
            </w:r>
          </w:p>
          <w:p w14:paraId="4BB4531B" w14:textId="77777777" w:rsidR="00840D3B" w:rsidRPr="00517779" w:rsidRDefault="00840D3B" w:rsidP="00840D3B">
            <w:pPr>
              <w:shd w:val="clear" w:color="auto" w:fill="FFFF61"/>
              <w:autoSpaceDE w:val="0"/>
              <w:autoSpaceDN w:val="0"/>
              <w:adjustRightInd w:val="0"/>
              <w:jc w:val="center"/>
              <w:rPr>
                <w:rStyle w:val="SelPlus"/>
                <w:b w:val="0"/>
                <w:bCs/>
                <w:sz w:val="24"/>
                <w:szCs w:val="24"/>
              </w:rPr>
            </w:pPr>
            <w:r w:rsidRPr="00517779">
              <w:rPr>
                <w:rStyle w:val="SelPlus"/>
                <w:b w:val="0"/>
                <w:bCs/>
                <w:sz w:val="24"/>
                <w:szCs w:val="24"/>
              </w:rPr>
              <w:t>WITH SPECIAL FOCUS</w:t>
            </w:r>
          </w:p>
          <w:p w14:paraId="5FE521A0" w14:textId="77777777" w:rsidR="00840D3B" w:rsidRPr="00517779" w:rsidRDefault="00840D3B" w:rsidP="00840D3B">
            <w:pPr>
              <w:tabs>
                <w:tab w:val="right" w:pos="4828"/>
              </w:tabs>
              <w:autoSpaceDE w:val="0"/>
              <w:autoSpaceDN w:val="0"/>
              <w:adjustRightInd w:val="0"/>
              <w:jc w:val="center"/>
              <w:rPr>
                <w:rStyle w:val="SelPlus"/>
                <w:rFonts w:ascii="Arial Narrow" w:hAnsi="Arial Narrow"/>
                <w:lang w:val="en-GB"/>
              </w:rPr>
            </w:pPr>
            <w:r w:rsidRPr="00517779">
              <w:rPr>
                <w:rStyle w:val="SelPlus"/>
                <w:b w:val="0"/>
                <w:bCs/>
                <w:sz w:val="24"/>
                <w:szCs w:val="24"/>
              </w:rPr>
              <w:t>ON REFUGEES (MORALE)</w:t>
            </w:r>
          </w:p>
          <w:p w14:paraId="7447E9C3" w14:textId="77777777" w:rsidR="00840D3B" w:rsidRPr="00E12FC9" w:rsidRDefault="00840D3B" w:rsidP="00840D3B">
            <w:pPr>
              <w:tabs>
                <w:tab w:val="right" w:pos="4828"/>
              </w:tabs>
              <w:autoSpaceDE w:val="0"/>
              <w:autoSpaceDN w:val="0"/>
              <w:adjustRightInd w:val="0"/>
              <w:jc w:val="center"/>
              <w:rPr>
                <w:rStyle w:val="SelPlus"/>
                <w:rFonts w:ascii="Arial Narrow" w:hAnsi="Arial Narrow"/>
                <w:lang w:bidi="ar-LB"/>
              </w:rPr>
            </w:pPr>
            <w:r>
              <w:rPr>
                <w:rFonts w:ascii="Traditional Arabic" w:hAnsi="Traditional Arabic" w:cs="Traditional Arabic" w:hint="cs"/>
                <w:b/>
                <w:bCs/>
                <w:sz w:val="28"/>
                <w:szCs w:val="28"/>
                <w:rtl/>
                <w:lang w:bidi="ar-LB"/>
              </w:rPr>
              <w:t>ن</w:t>
            </w:r>
            <w:r>
              <w:rPr>
                <w:rFonts w:ascii="Traditional Arabic" w:hAnsi="Traditional Arabic" w:cs="Traditional Arabic"/>
                <w:b/>
                <w:bCs/>
                <w:sz w:val="28"/>
                <w:szCs w:val="28"/>
                <w:rtl/>
                <w:lang w:bidi="ar-LB"/>
              </w:rPr>
              <w:t>حو الإدارة المستدامة للمنظمات غير الحكومية وتشغيلها مع التركيز بشكل خاص على اللاجئين</w:t>
            </w:r>
            <w:r>
              <w:rPr>
                <w:b/>
                <w:bCs/>
                <w:sz w:val="28"/>
                <w:szCs w:val="28"/>
              </w:rPr>
              <w:t xml:space="preserve">  </w:t>
            </w:r>
            <w:r>
              <w:rPr>
                <w:rFonts w:ascii="Traditional Arabic" w:hAnsi="Traditional Arabic" w:cs="Traditional Arabic"/>
                <w:b/>
                <w:bCs/>
                <w:sz w:val="28"/>
                <w:szCs w:val="28"/>
                <w:rtl/>
                <w:lang w:bidi="ar-LB"/>
              </w:rPr>
              <w:t> </w:t>
            </w:r>
          </w:p>
        </w:tc>
        <w:tc>
          <w:tcPr>
            <w:tcW w:w="0" w:type="auto"/>
            <w:vMerge w:val="restart"/>
            <w:tcBorders>
              <w:top w:val="nil"/>
              <w:left w:val="nil"/>
              <w:bottom w:val="nil"/>
              <w:right w:val="nil"/>
            </w:tcBorders>
            <w:shd w:val="clear" w:color="auto" w:fill="FFFF61"/>
          </w:tcPr>
          <w:p w14:paraId="05DFDA99" w14:textId="77777777" w:rsidR="00840D3B" w:rsidRPr="00E12FC9" w:rsidRDefault="00840D3B" w:rsidP="00840D3B">
            <w:pPr>
              <w:autoSpaceDE w:val="0"/>
              <w:autoSpaceDN w:val="0"/>
              <w:adjustRightInd w:val="0"/>
              <w:jc w:val="right"/>
              <w:rPr>
                <w:rStyle w:val="SelPlus"/>
                <w:rFonts w:ascii="Arial Narrow" w:hAnsi="Arial Narrow"/>
              </w:rPr>
            </w:pPr>
          </w:p>
        </w:tc>
        <w:tc>
          <w:tcPr>
            <w:tcW w:w="6550" w:type="dxa"/>
            <w:tcBorders>
              <w:top w:val="nil"/>
              <w:left w:val="nil"/>
              <w:bottom w:val="single" w:sz="4" w:space="0" w:color="FFFF00"/>
              <w:right w:val="nil"/>
            </w:tcBorders>
          </w:tcPr>
          <w:p w14:paraId="77D1E3B0" w14:textId="77777777" w:rsidR="00840D3B" w:rsidRPr="00E12FC9" w:rsidRDefault="00840D3B" w:rsidP="00840D3B">
            <w:pPr>
              <w:autoSpaceDE w:val="0"/>
              <w:autoSpaceDN w:val="0"/>
              <w:adjustRightInd w:val="0"/>
              <w:jc w:val="right"/>
              <w:rPr>
                <w:rStyle w:val="SelPlus"/>
                <w:rFonts w:ascii="Arial Narrow" w:hAnsi="Arial Narrow"/>
              </w:rPr>
            </w:pPr>
            <w:r>
              <w:rPr>
                <w:noProof/>
                <w:color w:val="FFFFFF" w:themeColor="background1"/>
                <w:lang w:val="en-CA" w:eastAsia="en-CA"/>
              </w:rPr>
              <w:drawing>
                <wp:anchor distT="0" distB="0" distL="114300" distR="114300" simplePos="0" relativeHeight="251767808" behindDoc="1" locked="0" layoutInCell="1" allowOverlap="1" wp14:anchorId="4D30534F" wp14:editId="51F8CDA6">
                  <wp:simplePos x="0" y="0"/>
                  <wp:positionH relativeFrom="column">
                    <wp:posOffset>2540</wp:posOffset>
                  </wp:positionH>
                  <wp:positionV relativeFrom="paragraph">
                    <wp:posOffset>685800</wp:posOffset>
                  </wp:positionV>
                  <wp:extent cx="2266315" cy="830580"/>
                  <wp:effectExtent l="0" t="0" r="635" b="7620"/>
                  <wp:wrapThrough wrapText="bothSides">
                    <wp:wrapPolygon edited="0">
                      <wp:start x="0" y="0"/>
                      <wp:lineTo x="0" y="21303"/>
                      <wp:lineTo x="21424" y="21303"/>
                      <wp:lineTo x="21424" y="0"/>
                      <wp:lineTo x="0" y="0"/>
                    </wp:wrapPolygon>
                  </wp:wrapThrough>
                  <wp:docPr id="7" name="Picture 7"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315" cy="830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lang w:val="en-CA" w:eastAsia="en-CA"/>
              </w:rPr>
              <w:drawing>
                <wp:anchor distT="0" distB="0" distL="114300" distR="114300" simplePos="0" relativeHeight="251766784" behindDoc="1" locked="0" layoutInCell="1" allowOverlap="1" wp14:anchorId="50F62BE0" wp14:editId="0EFE10A9">
                  <wp:simplePos x="0" y="0"/>
                  <wp:positionH relativeFrom="column">
                    <wp:posOffset>3089910</wp:posOffset>
                  </wp:positionH>
                  <wp:positionV relativeFrom="paragraph">
                    <wp:posOffset>605155</wp:posOffset>
                  </wp:positionV>
                  <wp:extent cx="845820" cy="887095"/>
                  <wp:effectExtent l="0" t="0" r="0" b="8255"/>
                  <wp:wrapThrough wrapText="bothSides">
                    <wp:wrapPolygon edited="0">
                      <wp:start x="2919" y="0"/>
                      <wp:lineTo x="973" y="7422"/>
                      <wp:lineTo x="0" y="21337"/>
                      <wp:lineTo x="20919" y="21337"/>
                      <wp:lineTo x="20919" y="14843"/>
                      <wp:lineTo x="12162" y="7885"/>
                      <wp:lineTo x="11189" y="1392"/>
                      <wp:lineTo x="10216" y="0"/>
                      <wp:lineTo x="2919" y="0"/>
                    </wp:wrapPolygon>
                  </wp:wrapThrough>
                  <wp:docPr id="4" name="Picture 4" descr="C:\Users\b.rg.rhatab\AppData\Local\Microsoft\Windows\Temporary Internet Files\Content.Outlook\52XB8EYS\logo Final mor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g.rhatab\AppData\Local\Microsoft\Windows\Temporary Internet Files\Content.Outlook\52XB8EYS\logo Final moral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5820" cy="8870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40D3B" w:rsidRPr="00E12FC9" w14:paraId="6D7B631E" w14:textId="77777777" w:rsidTr="00840D3B">
        <w:trPr>
          <w:trHeight w:val="4076"/>
        </w:trPr>
        <w:tc>
          <w:tcPr>
            <w:tcW w:w="5755" w:type="dxa"/>
            <w:vMerge/>
            <w:tcBorders>
              <w:left w:val="single" w:sz="4" w:space="0" w:color="FFFF00"/>
              <w:bottom w:val="single" w:sz="4" w:space="0" w:color="FFFF00"/>
              <w:right w:val="nil"/>
            </w:tcBorders>
            <w:shd w:val="clear" w:color="auto" w:fill="FFFF61"/>
          </w:tcPr>
          <w:p w14:paraId="36A62A61" w14:textId="77777777" w:rsidR="00840D3B" w:rsidRPr="00E12FC9" w:rsidRDefault="00840D3B" w:rsidP="00840D3B">
            <w:pPr>
              <w:shd w:val="clear" w:color="auto" w:fill="FFFF61"/>
              <w:autoSpaceDE w:val="0"/>
              <w:autoSpaceDN w:val="0"/>
              <w:bidi/>
              <w:adjustRightInd w:val="0"/>
              <w:spacing w:line="276" w:lineRule="auto"/>
              <w:rPr>
                <w:rStyle w:val="SelPlus"/>
                <w:rFonts w:ascii="Arial Narrow" w:hAnsi="Arial Narrow"/>
                <w:sz w:val="48"/>
                <w:szCs w:val="48"/>
              </w:rPr>
            </w:pPr>
          </w:p>
        </w:tc>
        <w:tc>
          <w:tcPr>
            <w:tcW w:w="0" w:type="auto"/>
            <w:vMerge/>
            <w:tcBorders>
              <w:top w:val="nil"/>
              <w:left w:val="nil"/>
              <w:bottom w:val="nil"/>
              <w:right w:val="single" w:sz="4" w:space="0" w:color="FFFF00"/>
            </w:tcBorders>
            <w:shd w:val="clear" w:color="auto" w:fill="FFFF61"/>
          </w:tcPr>
          <w:p w14:paraId="1FB49FE9" w14:textId="77777777" w:rsidR="00840D3B" w:rsidRPr="00E12FC9" w:rsidRDefault="00840D3B" w:rsidP="00840D3B">
            <w:pPr>
              <w:autoSpaceDE w:val="0"/>
              <w:autoSpaceDN w:val="0"/>
              <w:adjustRightInd w:val="0"/>
              <w:jc w:val="right"/>
              <w:rPr>
                <w:rStyle w:val="SelPlus"/>
                <w:rFonts w:ascii="Arial Narrow" w:hAnsi="Arial Narrow"/>
              </w:rPr>
            </w:pPr>
          </w:p>
        </w:tc>
        <w:tc>
          <w:tcPr>
            <w:tcW w:w="6550" w:type="dxa"/>
            <w:vMerge w:val="restart"/>
            <w:tcBorders>
              <w:top w:val="single" w:sz="4" w:space="0" w:color="FFFF00"/>
              <w:left w:val="single" w:sz="4" w:space="0" w:color="FFFF00"/>
              <w:right w:val="single" w:sz="4" w:space="0" w:color="FFFF00"/>
            </w:tcBorders>
          </w:tcPr>
          <w:p w14:paraId="6F676ADC" w14:textId="77777777" w:rsidR="00840D3B" w:rsidRDefault="00840D3B" w:rsidP="00840D3B">
            <w:pPr>
              <w:autoSpaceDE w:val="0"/>
              <w:autoSpaceDN w:val="0"/>
              <w:adjustRightInd w:val="0"/>
              <w:jc w:val="right"/>
              <w:rPr>
                <w:noProof/>
                <w:lang w:eastAsia="en-CA"/>
              </w:rPr>
            </w:pPr>
            <w:r>
              <w:rPr>
                <w:noProof/>
                <w:lang w:val="en-CA" w:eastAsia="en-CA"/>
              </w:rPr>
              <w:drawing>
                <wp:anchor distT="0" distB="0" distL="114300" distR="114300" simplePos="0" relativeHeight="251765760" behindDoc="1" locked="0" layoutInCell="1" allowOverlap="1" wp14:anchorId="43D1E688" wp14:editId="6685BFA7">
                  <wp:simplePos x="0" y="0"/>
                  <wp:positionH relativeFrom="column">
                    <wp:posOffset>66040</wp:posOffset>
                  </wp:positionH>
                  <wp:positionV relativeFrom="paragraph">
                    <wp:posOffset>619125</wp:posOffset>
                  </wp:positionV>
                  <wp:extent cx="4022090" cy="3124200"/>
                  <wp:effectExtent l="0" t="0" r="0" b="0"/>
                  <wp:wrapThrough wrapText="bothSides">
                    <wp:wrapPolygon edited="0">
                      <wp:start x="0" y="0"/>
                      <wp:lineTo x="0" y="21468"/>
                      <wp:lineTo x="21484" y="21468"/>
                      <wp:lineTo x="2148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209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40D3B" w:rsidRPr="00E12FC9" w14:paraId="7A594170" w14:textId="77777777" w:rsidTr="00840D3B">
        <w:trPr>
          <w:trHeight w:val="2274"/>
        </w:trPr>
        <w:tc>
          <w:tcPr>
            <w:tcW w:w="5977" w:type="dxa"/>
            <w:gridSpan w:val="2"/>
            <w:tcBorders>
              <w:top w:val="single" w:sz="4" w:space="0" w:color="FFFF00"/>
              <w:left w:val="single" w:sz="4" w:space="0" w:color="FFFF00"/>
              <w:bottom w:val="single" w:sz="4" w:space="0" w:color="FFFF00"/>
              <w:right w:val="single" w:sz="4" w:space="0" w:color="FFFF00"/>
            </w:tcBorders>
            <w:shd w:val="clear" w:color="auto" w:fill="9AD000"/>
          </w:tcPr>
          <w:p w14:paraId="31967700" w14:textId="77777777" w:rsidR="00840D3B" w:rsidRDefault="00840D3B" w:rsidP="00840D3B">
            <w:pPr>
              <w:rPr>
                <w:rFonts w:asciiTheme="minorBidi" w:hAnsiTheme="minorBidi"/>
                <w:i/>
                <w:iCs/>
                <w:sz w:val="16"/>
                <w:szCs w:val="16"/>
              </w:rPr>
            </w:pPr>
          </w:p>
          <w:p w14:paraId="746013A3" w14:textId="77777777" w:rsidR="00840D3B" w:rsidRDefault="00840D3B" w:rsidP="00840D3B">
            <w:pPr>
              <w:rPr>
                <w:rFonts w:asciiTheme="minorBidi" w:hAnsiTheme="minorBidi"/>
                <w:i/>
                <w:iCs/>
                <w:sz w:val="16"/>
                <w:szCs w:val="16"/>
              </w:rPr>
            </w:pPr>
          </w:p>
          <w:p w14:paraId="24DE4FD9" w14:textId="77777777" w:rsidR="00840D3B" w:rsidRDefault="00840D3B" w:rsidP="00840D3B">
            <w:pPr>
              <w:rPr>
                <w:rFonts w:asciiTheme="minorBidi" w:hAnsiTheme="minorBidi"/>
                <w:i/>
                <w:iCs/>
                <w:sz w:val="16"/>
                <w:szCs w:val="16"/>
              </w:rPr>
            </w:pPr>
          </w:p>
          <w:p w14:paraId="7FAA0694" w14:textId="77777777" w:rsidR="00840D3B" w:rsidRPr="00E12FC9" w:rsidRDefault="00840D3B" w:rsidP="00840D3B">
            <w:pPr>
              <w:rPr>
                <w:rFonts w:asciiTheme="minorBidi" w:hAnsiTheme="minorBidi"/>
                <w:i/>
                <w:iCs/>
                <w:sz w:val="14"/>
                <w:szCs w:val="14"/>
              </w:rPr>
            </w:pPr>
            <w:r w:rsidRPr="00F64E9B">
              <w:rPr>
                <w:rFonts w:asciiTheme="minorBidi" w:hAnsiTheme="minorBidi"/>
                <w:b/>
                <w:bCs/>
                <w:i/>
                <w:iCs/>
                <w:sz w:val="14"/>
                <w:szCs w:val="14"/>
              </w:rPr>
              <w:t>Disclaimer</w:t>
            </w:r>
            <w:r w:rsidRPr="00E12FC9">
              <w:rPr>
                <w:rFonts w:asciiTheme="minorBidi" w:hAnsiTheme="minorBidi"/>
                <w:i/>
                <w:iCs/>
                <w:sz w:val="14"/>
                <w:szCs w:val="14"/>
              </w:rPr>
              <w:t xml:space="preserve">: </w:t>
            </w:r>
          </w:p>
          <w:p w14:paraId="38CB584C" w14:textId="77777777" w:rsidR="00840D3B" w:rsidRPr="00E12FC9" w:rsidRDefault="00840D3B" w:rsidP="00840D3B">
            <w:pPr>
              <w:rPr>
                <w:rFonts w:asciiTheme="minorBidi" w:hAnsiTheme="minorBidi"/>
                <w:i/>
                <w:iCs/>
                <w:sz w:val="14"/>
                <w:szCs w:val="14"/>
              </w:rPr>
            </w:pPr>
          </w:p>
          <w:p w14:paraId="6C073140" w14:textId="77777777" w:rsidR="00840D3B" w:rsidRDefault="00840D3B" w:rsidP="00840D3B">
            <w:pPr>
              <w:autoSpaceDE w:val="0"/>
              <w:autoSpaceDN w:val="0"/>
              <w:adjustRightInd w:val="0"/>
              <w:rPr>
                <w:noProof/>
                <w:lang w:eastAsia="en-CA"/>
              </w:rPr>
            </w:pPr>
            <w:r w:rsidRPr="00E12FC9">
              <w:rPr>
                <w:rFonts w:asciiTheme="minorBidi" w:hAnsiTheme="minorBidi"/>
                <w:i/>
                <w:iCs/>
                <w:sz w:val="14"/>
                <w:szCs w:val="14"/>
              </w:rPr>
              <w:t>This project has been funded with support from the European Commission. This publication reflects the views only of the author</w:t>
            </w:r>
            <w:r>
              <w:rPr>
                <w:rFonts w:asciiTheme="minorBidi" w:hAnsiTheme="minorBidi"/>
                <w:i/>
                <w:iCs/>
                <w:sz w:val="14"/>
                <w:szCs w:val="14"/>
              </w:rPr>
              <w:t>s</w:t>
            </w:r>
            <w:r w:rsidRPr="00E12FC9">
              <w:rPr>
                <w:rFonts w:asciiTheme="minorBidi" w:hAnsiTheme="minorBidi"/>
                <w:i/>
                <w:iCs/>
                <w:sz w:val="14"/>
                <w:szCs w:val="14"/>
              </w:rPr>
              <w:t xml:space="preserve"> and the Commission cannot be held responsible for any use which may be made of the information contained therein. Reproduction is </w:t>
            </w:r>
            <w:r w:rsidRPr="00E12FC9">
              <w:rPr>
                <w:rFonts w:asciiTheme="minorBidi" w:hAnsiTheme="minorBidi"/>
                <w:i/>
                <w:iCs/>
                <w:sz w:val="14"/>
                <w:szCs w:val="14"/>
                <w:lang w:val="en-GB"/>
              </w:rPr>
              <w:t>authorised</w:t>
            </w:r>
            <w:r w:rsidRPr="00E12FC9">
              <w:rPr>
                <w:rFonts w:asciiTheme="minorBidi" w:hAnsiTheme="minorBidi"/>
                <w:i/>
                <w:iCs/>
                <w:sz w:val="14"/>
                <w:szCs w:val="14"/>
              </w:rPr>
              <w:t xml:space="preserve"> provided the source is acknowledge</w:t>
            </w:r>
            <w:r>
              <w:rPr>
                <w:rFonts w:asciiTheme="minorBidi" w:hAnsiTheme="minorBidi"/>
                <w:i/>
                <w:iCs/>
                <w:sz w:val="14"/>
                <w:szCs w:val="14"/>
              </w:rPr>
              <w:t>d</w:t>
            </w:r>
          </w:p>
        </w:tc>
        <w:tc>
          <w:tcPr>
            <w:tcW w:w="6550" w:type="dxa"/>
            <w:vMerge/>
            <w:tcBorders>
              <w:left w:val="single" w:sz="4" w:space="0" w:color="FFFF00"/>
              <w:bottom w:val="single" w:sz="4" w:space="0" w:color="FFFF00"/>
              <w:right w:val="single" w:sz="4" w:space="0" w:color="FFFF00"/>
            </w:tcBorders>
          </w:tcPr>
          <w:p w14:paraId="6AF955B0" w14:textId="77777777" w:rsidR="00840D3B" w:rsidRDefault="00840D3B" w:rsidP="00840D3B">
            <w:pPr>
              <w:autoSpaceDE w:val="0"/>
              <w:autoSpaceDN w:val="0"/>
              <w:adjustRightInd w:val="0"/>
              <w:jc w:val="right"/>
              <w:rPr>
                <w:noProof/>
                <w:lang w:eastAsia="en-CA"/>
              </w:rPr>
            </w:pPr>
          </w:p>
        </w:tc>
      </w:tr>
    </w:tbl>
    <w:p w14:paraId="3D74543C" w14:textId="3689F272" w:rsidR="003F75B0" w:rsidRDefault="003F75B0"/>
    <w:p w14:paraId="7E1BF099" w14:textId="0F9260BC" w:rsidR="003F75B0" w:rsidRDefault="003F75B0"/>
    <w:p w14:paraId="6F37BE11" w14:textId="77777777" w:rsidR="005D4B92" w:rsidRDefault="005D4B92"/>
    <w:tbl>
      <w:tblPr>
        <w:tblStyle w:val="TableGrid"/>
        <w:tblpPr w:leftFromText="180" w:rightFromText="180" w:vertAnchor="text" w:horzAnchor="page" w:tblpX="739" w:tblpY="-1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3543"/>
        <w:gridCol w:w="284"/>
      </w:tblGrid>
      <w:tr w:rsidR="00FC21E1" w14:paraId="6C02E4E4" w14:textId="77777777" w:rsidTr="00F3726D">
        <w:trPr>
          <w:trHeight w:val="10393"/>
        </w:trPr>
        <w:tc>
          <w:tcPr>
            <w:tcW w:w="3543" w:type="dxa"/>
            <w:shd w:val="clear" w:color="auto" w:fill="C6D9F1" w:themeFill="text2" w:themeFillTint="33"/>
          </w:tcPr>
          <w:p w14:paraId="0C223A25" w14:textId="77777777" w:rsidR="00FC21E1" w:rsidRPr="007823AB" w:rsidRDefault="00FC21E1" w:rsidP="00F3726D">
            <w:pPr>
              <w:ind w:left="142"/>
              <w:jc w:val="both"/>
              <w:rPr>
                <w:rStyle w:val="A5"/>
                <w:rFonts w:ascii="Arial Narrow" w:hAnsi="Arial Narrow" w:cstheme="minorBidi"/>
                <w:i w:val="0"/>
                <w:iCs w:val="0"/>
                <w:color w:val="auto"/>
              </w:rPr>
            </w:pPr>
            <w:r w:rsidRPr="007823AB">
              <w:rPr>
                <w:rStyle w:val="A5"/>
                <w:rFonts w:ascii="Arial Narrow" w:hAnsi="Arial Narrow" w:cstheme="minorBidi"/>
                <w:i w:val="0"/>
                <w:iCs w:val="0"/>
                <w:color w:val="auto"/>
              </w:rPr>
              <w:lastRenderedPageBreak/>
              <w:t xml:space="preserve">                                                                               </w:t>
            </w:r>
          </w:p>
          <w:p w14:paraId="2710270A" w14:textId="77777777" w:rsidR="00FC21E1" w:rsidRPr="007823AB" w:rsidRDefault="00FC21E1" w:rsidP="00F3726D">
            <w:pPr>
              <w:spacing w:line="276" w:lineRule="auto"/>
              <w:jc w:val="right"/>
              <w:rPr>
                <w:rFonts w:asciiTheme="minorBidi" w:hAnsiTheme="minorBidi"/>
                <w:b/>
                <w:bCs/>
                <w:sz w:val="22"/>
                <w:szCs w:val="22"/>
                <w:rtl/>
                <w:lang w:bidi="ar-LB"/>
              </w:rPr>
            </w:pPr>
            <w:r w:rsidRPr="007823AB">
              <w:rPr>
                <w:rFonts w:asciiTheme="minorBidi" w:hAnsiTheme="minorBidi"/>
                <w:sz w:val="22"/>
                <w:szCs w:val="22"/>
              </w:rPr>
              <w:t>about</w:t>
            </w:r>
            <w:r w:rsidRPr="007823AB">
              <w:rPr>
                <w:rFonts w:asciiTheme="minorBidi" w:hAnsiTheme="minorBidi"/>
                <w:b/>
                <w:bCs/>
                <w:sz w:val="22"/>
                <w:szCs w:val="22"/>
              </w:rPr>
              <w:t xml:space="preserve"> MORALE:          </w:t>
            </w:r>
            <w:r w:rsidRPr="007823AB">
              <w:rPr>
                <w:rFonts w:asciiTheme="minorBidi" w:hAnsiTheme="minorBidi"/>
                <w:b/>
                <w:bCs/>
                <w:sz w:val="22"/>
                <w:szCs w:val="22"/>
                <w:rtl/>
                <w:lang w:bidi="ar-LB"/>
              </w:rPr>
              <w:t xml:space="preserve">حول مشروع </w:t>
            </w:r>
            <w:proofErr w:type="spellStart"/>
            <w:r w:rsidRPr="007823AB">
              <w:rPr>
                <w:rFonts w:asciiTheme="minorBidi" w:hAnsiTheme="minorBidi"/>
                <w:b/>
                <w:bCs/>
                <w:sz w:val="22"/>
                <w:szCs w:val="22"/>
                <w:rtl/>
                <w:lang w:bidi="ar-LB"/>
              </w:rPr>
              <w:t>مورال</w:t>
            </w:r>
            <w:proofErr w:type="spellEnd"/>
          </w:p>
          <w:p w14:paraId="31B66D05" w14:textId="77777777" w:rsidR="00FC21E1" w:rsidRPr="007823AB" w:rsidRDefault="00FC21E1" w:rsidP="00F3726D">
            <w:pPr>
              <w:spacing w:line="276" w:lineRule="auto"/>
              <w:ind w:left="142"/>
              <w:jc w:val="both"/>
              <w:rPr>
                <w:rFonts w:asciiTheme="minorBidi" w:hAnsiTheme="minorBidi"/>
                <w:sz w:val="22"/>
                <w:szCs w:val="22"/>
              </w:rPr>
            </w:pPr>
          </w:p>
          <w:p w14:paraId="3E81301C" w14:textId="77777777" w:rsidR="00FC21E1" w:rsidRPr="007823AB" w:rsidRDefault="00FC21E1" w:rsidP="00F3726D">
            <w:pPr>
              <w:bidi/>
              <w:rPr>
                <w:rFonts w:asciiTheme="minorBidi" w:hAnsiTheme="minorBidi"/>
                <w:sz w:val="22"/>
                <w:szCs w:val="22"/>
                <w:rtl/>
                <w:lang w:bidi="ar-LB"/>
              </w:rPr>
            </w:pPr>
          </w:p>
          <w:p w14:paraId="7D1F6D19" w14:textId="041B3E42" w:rsidR="00FC21E1" w:rsidRPr="007823AB" w:rsidRDefault="00FC21E1" w:rsidP="00F3726D">
            <w:pPr>
              <w:bidi/>
              <w:jc w:val="lowKashida"/>
              <w:rPr>
                <w:rFonts w:asciiTheme="minorBidi" w:hAnsiTheme="minorBidi"/>
                <w:sz w:val="22"/>
                <w:szCs w:val="22"/>
                <w:rtl/>
              </w:rPr>
            </w:pPr>
            <w:r w:rsidRPr="007823AB">
              <w:rPr>
                <w:rFonts w:asciiTheme="minorBidi" w:hAnsiTheme="minorBidi"/>
                <w:sz w:val="22"/>
                <w:szCs w:val="22"/>
                <w:rtl/>
              </w:rPr>
              <w:t xml:space="preserve">إن مشروع </w:t>
            </w:r>
            <w:proofErr w:type="spellStart"/>
            <w:r w:rsidRPr="007823AB">
              <w:rPr>
                <w:rFonts w:asciiTheme="minorBidi" w:hAnsiTheme="minorBidi"/>
                <w:sz w:val="22"/>
                <w:szCs w:val="22"/>
                <w:rtl/>
              </w:rPr>
              <w:t>مورال</w:t>
            </w:r>
            <w:proofErr w:type="spellEnd"/>
            <w:r w:rsidRPr="007823AB">
              <w:rPr>
                <w:rFonts w:asciiTheme="minorBidi" w:hAnsiTheme="minorBidi"/>
                <w:sz w:val="22"/>
                <w:szCs w:val="22"/>
                <w:rtl/>
              </w:rPr>
              <w:t xml:space="preserve"> هو مشروع هيكلي ممول  من قبل برنامج </w:t>
            </w:r>
            <w:proofErr w:type="spellStart"/>
            <w:r w:rsidRPr="007823AB">
              <w:rPr>
                <w:rFonts w:asciiTheme="minorBidi" w:hAnsiTheme="minorBidi"/>
                <w:sz w:val="22"/>
                <w:szCs w:val="22"/>
                <w:rtl/>
              </w:rPr>
              <w:t>إراسموس</w:t>
            </w:r>
            <w:proofErr w:type="spellEnd"/>
            <w:r w:rsidRPr="007823AB">
              <w:rPr>
                <w:rFonts w:asciiTheme="minorBidi" w:hAnsiTheme="minorBidi"/>
                <w:sz w:val="22"/>
                <w:szCs w:val="22"/>
                <w:rtl/>
              </w:rPr>
              <w:t>+ في الاتحاد الأوروبي.</w:t>
            </w:r>
          </w:p>
          <w:p w14:paraId="39A94A80" w14:textId="77777777" w:rsidR="00FC21E1" w:rsidRPr="007823AB" w:rsidRDefault="00FC21E1" w:rsidP="00F3726D">
            <w:pPr>
              <w:bidi/>
              <w:jc w:val="lowKashida"/>
              <w:rPr>
                <w:rFonts w:asciiTheme="minorBidi" w:hAnsiTheme="minorBidi"/>
                <w:b/>
                <w:bCs/>
                <w:sz w:val="22"/>
                <w:szCs w:val="22"/>
                <w:lang w:val="en-GB"/>
              </w:rPr>
            </w:pPr>
            <w:r w:rsidRPr="007823AB">
              <w:rPr>
                <w:rFonts w:asciiTheme="minorBidi" w:hAnsiTheme="minorBidi"/>
                <w:sz w:val="22"/>
                <w:szCs w:val="22"/>
                <w:rtl/>
              </w:rPr>
              <w:t>وهو يهدف إلى بناء القدرات لمؤسسات التعليم العالي في سوريا ولبنان وذلك بتدريب جيل جديد من الخبراء ذوي المهارات العالية في الإدارة والعمليات للمنظمات الغير حكومية  وذلك لتعزيز إدماج اللاجئين وإعادة بناء مجتمع جنوب البحر المتوسط.</w:t>
            </w:r>
          </w:p>
          <w:p w14:paraId="5634B85B" w14:textId="77777777" w:rsidR="007823AB" w:rsidRDefault="007823AB" w:rsidP="00F3726D">
            <w:pPr>
              <w:jc w:val="right"/>
              <w:rPr>
                <w:rFonts w:asciiTheme="minorBidi" w:hAnsiTheme="minorBidi"/>
                <w:b/>
                <w:bCs/>
                <w:sz w:val="22"/>
                <w:szCs w:val="22"/>
              </w:rPr>
            </w:pPr>
          </w:p>
          <w:p w14:paraId="030CC19D" w14:textId="7D782844" w:rsidR="00FC21E1" w:rsidRPr="007823AB" w:rsidRDefault="00FC21E1" w:rsidP="00F3726D">
            <w:pPr>
              <w:jc w:val="right"/>
              <w:rPr>
                <w:rFonts w:asciiTheme="minorBidi" w:hAnsiTheme="minorBidi"/>
                <w:sz w:val="22"/>
                <w:szCs w:val="22"/>
                <w:lang w:val="en-GB"/>
              </w:rPr>
            </w:pPr>
            <w:r w:rsidRPr="007823AB">
              <w:rPr>
                <w:rFonts w:asciiTheme="minorBidi" w:hAnsiTheme="minorBidi"/>
                <w:b/>
                <w:bCs/>
                <w:sz w:val="22"/>
                <w:szCs w:val="22"/>
              </w:rPr>
              <w:t>MORALE</w:t>
            </w:r>
            <w:r w:rsidRPr="007823AB">
              <w:rPr>
                <w:rFonts w:asciiTheme="minorBidi" w:hAnsiTheme="minorBidi"/>
                <w:sz w:val="22"/>
                <w:szCs w:val="22"/>
              </w:rPr>
              <w:t xml:space="preserve"> Objectives:</w:t>
            </w:r>
            <w:r w:rsidRPr="007823AB">
              <w:rPr>
                <w:rFonts w:asciiTheme="minorBidi" w:hAnsiTheme="minorBidi"/>
                <w:sz w:val="22"/>
                <w:szCs w:val="22"/>
                <w:lang w:val="en-GB"/>
              </w:rPr>
              <w:t xml:space="preserve"> </w:t>
            </w:r>
            <w:r w:rsidRPr="007823AB">
              <w:rPr>
                <w:rFonts w:asciiTheme="minorBidi" w:hAnsiTheme="minorBidi"/>
                <w:sz w:val="22"/>
                <w:szCs w:val="22"/>
                <w:rtl/>
              </w:rPr>
              <w:t xml:space="preserve"> أهداف مشروع </w:t>
            </w:r>
            <w:proofErr w:type="spellStart"/>
            <w:r w:rsidRPr="007823AB">
              <w:rPr>
                <w:rFonts w:asciiTheme="minorBidi" w:hAnsiTheme="minorBidi"/>
                <w:sz w:val="22"/>
                <w:szCs w:val="22"/>
                <w:rtl/>
              </w:rPr>
              <w:t>مورال</w:t>
            </w:r>
            <w:proofErr w:type="spellEnd"/>
            <w:r w:rsidRPr="007823AB">
              <w:rPr>
                <w:rFonts w:asciiTheme="minorBidi" w:hAnsiTheme="minorBidi"/>
                <w:sz w:val="22"/>
                <w:szCs w:val="22"/>
                <w:rtl/>
                <w:lang w:bidi="ar-LB"/>
              </w:rPr>
              <w:t xml:space="preserve">      </w:t>
            </w:r>
          </w:p>
          <w:p w14:paraId="1B6C459B" w14:textId="77777777" w:rsidR="00FC21E1" w:rsidRDefault="00FC21E1" w:rsidP="00F3726D">
            <w:pPr>
              <w:pStyle w:val="ListParagraph"/>
              <w:numPr>
                <w:ilvl w:val="0"/>
                <w:numId w:val="8"/>
              </w:numPr>
              <w:bidi/>
              <w:ind w:left="175" w:hanging="142"/>
              <w:jc w:val="lowKashida"/>
              <w:rPr>
                <w:rFonts w:asciiTheme="minorBidi" w:hAnsiTheme="minorBidi"/>
                <w:sz w:val="22"/>
                <w:szCs w:val="22"/>
              </w:rPr>
            </w:pPr>
            <w:r w:rsidRPr="007823AB">
              <w:rPr>
                <w:rFonts w:asciiTheme="minorBidi" w:hAnsiTheme="minorBidi"/>
                <w:sz w:val="22"/>
                <w:szCs w:val="22"/>
                <w:rtl/>
              </w:rPr>
              <w:t>تزويد قطاع سوق العمل للمنظمات الغير حكومية بخبراء ذوي مهارات عالية ومدربين لأجل القيام بالأعمال الإدارية والتشغيلية بشكل فعال في المنظمات الغير حكومية  وذلك من خلال تحديث مناهج العلوم السلوكية والاجتماعية وأيضا من خلال تقديم دورات تدريبية مستدامة موجهة للخبراء في المنظمات الغير حكومية، هذه الدورات ستقام في الجامعات الشريكة.</w:t>
            </w:r>
          </w:p>
          <w:p w14:paraId="7F18737F" w14:textId="77777777" w:rsidR="00F3726D" w:rsidRPr="007823AB" w:rsidRDefault="00F3726D" w:rsidP="00F3726D">
            <w:pPr>
              <w:pStyle w:val="ListParagraph"/>
              <w:bidi/>
              <w:ind w:left="175"/>
              <w:jc w:val="lowKashida"/>
              <w:rPr>
                <w:rFonts w:asciiTheme="minorBidi" w:hAnsiTheme="minorBidi"/>
                <w:sz w:val="22"/>
                <w:szCs w:val="22"/>
                <w:rtl/>
              </w:rPr>
            </w:pPr>
          </w:p>
          <w:p w14:paraId="37D5E0FF" w14:textId="77777777" w:rsidR="00FC21E1" w:rsidRPr="007823AB" w:rsidRDefault="00FC21E1" w:rsidP="00F3726D">
            <w:pPr>
              <w:pStyle w:val="ListParagraph"/>
              <w:numPr>
                <w:ilvl w:val="0"/>
                <w:numId w:val="8"/>
              </w:numPr>
              <w:bidi/>
              <w:ind w:left="175" w:hanging="142"/>
              <w:jc w:val="lowKashida"/>
              <w:rPr>
                <w:rFonts w:ascii="Arial Narrow" w:hAnsi="Arial Narrow"/>
                <w:sz w:val="22"/>
                <w:szCs w:val="22"/>
                <w:rtl/>
                <w:lang w:bidi="ar-LB"/>
              </w:rPr>
            </w:pPr>
            <w:r w:rsidRPr="007823AB">
              <w:rPr>
                <w:rStyle w:val="jlqj4b"/>
                <w:rFonts w:asciiTheme="minorBidi" w:hAnsiTheme="minorBidi"/>
                <w:sz w:val="22"/>
                <w:szCs w:val="22"/>
                <w:rtl/>
                <w:lang w:bidi="ar"/>
              </w:rPr>
              <w:t xml:space="preserve">رفع مستوى الوعي بالدور الرئيسي الذي يلعبه التعليم العالي في توفير الكفاءات عالية المستوى </w:t>
            </w:r>
            <w:proofErr w:type="spellStart"/>
            <w:r w:rsidRPr="007823AB">
              <w:rPr>
                <w:rStyle w:val="jlqj4b"/>
                <w:rFonts w:asciiTheme="minorBidi" w:hAnsiTheme="minorBidi"/>
                <w:sz w:val="22"/>
                <w:szCs w:val="22"/>
                <w:rtl/>
                <w:lang w:bidi="ar"/>
              </w:rPr>
              <w:t>لمهنيي</w:t>
            </w:r>
            <w:proofErr w:type="spellEnd"/>
            <w:r w:rsidRPr="007823AB">
              <w:rPr>
                <w:rStyle w:val="jlqj4b"/>
                <w:rFonts w:asciiTheme="minorBidi" w:hAnsiTheme="minorBidi"/>
                <w:sz w:val="22"/>
                <w:szCs w:val="22"/>
                <w:rtl/>
                <w:lang w:bidi="ar"/>
              </w:rPr>
              <w:t xml:space="preserve"> المنظمات غير الحكومية المستقبليين وتعزيز التعاون بين مؤسسات التعليم العالي والمنظمات غير الحكومية والحكومات من خلال إجراءات التواصل المستهدفة</w:t>
            </w:r>
            <w:r w:rsidRPr="007823AB">
              <w:rPr>
                <w:rStyle w:val="jlqj4b"/>
                <w:rFonts w:asciiTheme="minorBidi" w:hAnsiTheme="minorBidi"/>
                <w:sz w:val="22"/>
                <w:szCs w:val="22"/>
                <w:lang w:bidi="ar"/>
              </w:rPr>
              <w:t>.</w:t>
            </w:r>
          </w:p>
        </w:tc>
        <w:tc>
          <w:tcPr>
            <w:tcW w:w="284" w:type="dxa"/>
            <w:shd w:val="clear" w:color="auto" w:fill="C6D9F1" w:themeFill="text2" w:themeFillTint="33"/>
          </w:tcPr>
          <w:p w14:paraId="232560E5" w14:textId="77777777" w:rsidR="00FC21E1" w:rsidRPr="007823AB" w:rsidRDefault="00FC21E1" w:rsidP="00F3726D">
            <w:pPr>
              <w:ind w:left="142"/>
              <w:jc w:val="both"/>
              <w:rPr>
                <w:rStyle w:val="A5"/>
                <w:rFonts w:ascii="Arial Narrow" w:hAnsi="Arial Narrow" w:cstheme="minorBidi"/>
                <w:i w:val="0"/>
                <w:iCs w:val="0"/>
                <w:color w:val="auto"/>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3"/>
      </w:tblGrid>
      <w:tr w:rsidR="007823AB" w14:paraId="6CC707AD" w14:textId="77777777" w:rsidTr="0002544A">
        <w:trPr>
          <w:trHeight w:val="572"/>
        </w:trPr>
        <w:tc>
          <w:tcPr>
            <w:tcW w:w="13176" w:type="dxa"/>
          </w:tcPr>
          <w:p w14:paraId="2A7E6C83" w14:textId="77777777" w:rsidR="007823AB" w:rsidRPr="007823AB" w:rsidRDefault="007823AB" w:rsidP="0002544A">
            <w:pPr>
              <w:spacing w:line="276" w:lineRule="auto"/>
              <w:jc w:val="center"/>
              <w:rPr>
                <w:b/>
                <w:bCs/>
                <w:color w:val="0070C0"/>
                <w:rtl/>
              </w:rPr>
            </w:pPr>
            <w:r w:rsidRPr="007823AB">
              <w:rPr>
                <w:rFonts w:hint="cs"/>
                <w:b/>
                <w:bCs/>
                <w:color w:val="0070C0"/>
                <w:rtl/>
              </w:rPr>
              <w:t xml:space="preserve">ملخص تقرير الحاجات المعمق لمشروع </w:t>
            </w:r>
            <w:proofErr w:type="spellStart"/>
            <w:r w:rsidRPr="007823AB">
              <w:rPr>
                <w:rFonts w:hint="cs"/>
                <w:b/>
                <w:bCs/>
                <w:color w:val="0070C0"/>
                <w:rtl/>
              </w:rPr>
              <w:t>مورال</w:t>
            </w:r>
            <w:proofErr w:type="spellEnd"/>
            <w:r w:rsidRPr="007823AB">
              <w:rPr>
                <w:rFonts w:hint="cs"/>
                <w:b/>
                <w:bCs/>
                <w:color w:val="0070C0"/>
                <w:rtl/>
              </w:rPr>
              <w:t xml:space="preserve"> لبناء القدرات في التعليم العالي</w:t>
            </w:r>
          </w:p>
          <w:p w14:paraId="4F15B063" w14:textId="77777777" w:rsidR="007823AB" w:rsidRPr="007823AB" w:rsidRDefault="007823AB" w:rsidP="0002544A">
            <w:pPr>
              <w:spacing w:line="276" w:lineRule="auto"/>
              <w:jc w:val="center"/>
              <w:rPr>
                <w:b/>
                <w:bCs/>
                <w:color w:val="0070C0"/>
              </w:rPr>
            </w:pPr>
            <w:r w:rsidRPr="007823AB">
              <w:rPr>
                <w:rFonts w:hint="cs"/>
                <w:b/>
                <w:bCs/>
                <w:color w:val="0070C0"/>
                <w:rtl/>
              </w:rPr>
              <w:t>"حالة البرامج الدراسية المتعلقة بإدارة المنظمات غير الحكومية في سورية ولبنان"</w:t>
            </w:r>
          </w:p>
          <w:p w14:paraId="3D4720ED" w14:textId="7984E684" w:rsidR="007823AB" w:rsidRPr="007823AB" w:rsidRDefault="007823AB" w:rsidP="0002544A">
            <w:pPr>
              <w:spacing w:line="276" w:lineRule="auto"/>
              <w:jc w:val="center"/>
              <w:rPr>
                <w:b/>
                <w:bCs/>
                <w:color w:val="0070C0"/>
              </w:rPr>
            </w:pPr>
            <w:r w:rsidRPr="007823AB">
              <w:rPr>
                <w:rFonts w:hint="cs"/>
                <w:b/>
                <w:bCs/>
                <w:color w:val="0070C0"/>
                <w:rtl/>
              </w:rPr>
              <w:t>كانون الأول 2021</w:t>
            </w:r>
          </w:p>
        </w:tc>
      </w:tr>
    </w:tbl>
    <w:p w14:paraId="625A116B" w14:textId="77777777" w:rsidR="007823AB" w:rsidRDefault="007823AB" w:rsidP="007823AB">
      <w:pPr>
        <w:spacing w:after="0"/>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789"/>
        <w:gridCol w:w="932"/>
      </w:tblGrid>
      <w:tr w:rsidR="00C16060" w:rsidRPr="00EF1E1D" w14:paraId="493FEEDF" w14:textId="46FD2669" w:rsidTr="0002544A">
        <w:trPr>
          <w:jc w:val="right"/>
        </w:trPr>
        <w:tc>
          <w:tcPr>
            <w:tcW w:w="1242" w:type="dxa"/>
            <w:shd w:val="clear" w:color="auto" w:fill="FFFF65"/>
          </w:tcPr>
          <w:p w14:paraId="14C11E71" w14:textId="77777777" w:rsidR="00A61319" w:rsidRPr="00A61319" w:rsidRDefault="00A61319" w:rsidP="00A61319">
            <w:pPr>
              <w:pStyle w:val="NoSpacing"/>
              <w:bidi/>
              <w:rPr>
                <w:rFonts w:ascii="Arial Narrow" w:hAnsi="Arial Narrow"/>
                <w:b/>
                <w:bCs/>
              </w:rPr>
            </w:pPr>
          </w:p>
        </w:tc>
        <w:tc>
          <w:tcPr>
            <w:tcW w:w="8789" w:type="dxa"/>
            <w:shd w:val="clear" w:color="auto" w:fill="FFFF65"/>
          </w:tcPr>
          <w:p w14:paraId="02F4D151" w14:textId="77777777" w:rsidR="00A61319" w:rsidRDefault="00A61319" w:rsidP="00A61319">
            <w:pPr>
              <w:pStyle w:val="NoSpacing"/>
              <w:bidi/>
              <w:rPr>
                <w:rFonts w:ascii="Arial Narrow" w:hAnsi="Arial Narrow" w:cs="Arial"/>
                <w:b/>
                <w:bCs/>
                <w:rtl/>
              </w:rPr>
            </w:pPr>
          </w:p>
          <w:p w14:paraId="201233A0" w14:textId="77777777" w:rsidR="00F3726D" w:rsidRPr="002F67C1" w:rsidRDefault="00F3726D" w:rsidP="00F3726D">
            <w:pPr>
              <w:bidi/>
              <w:rPr>
                <w:rFonts w:ascii="inherit" w:eastAsia="Times New Roman" w:hAnsi="inherit" w:cs="Times New Roman"/>
                <w:b/>
                <w:bCs/>
                <w:color w:val="365F91" w:themeColor="accent1" w:themeShade="BF"/>
                <w:rtl/>
                <w:lang w:bidi="ar-LB"/>
              </w:rPr>
            </w:pPr>
            <w:r>
              <w:rPr>
                <w:rFonts w:ascii="inherit" w:eastAsia="Times New Roman" w:hAnsi="inherit" w:cs="Times New Roman" w:hint="cs"/>
                <w:b/>
                <w:bCs/>
                <w:color w:val="365F91" w:themeColor="accent1" w:themeShade="BF"/>
                <w:rtl/>
              </w:rPr>
              <w:t xml:space="preserve">1. </w:t>
            </w:r>
            <w:r w:rsidRPr="002F67C1">
              <w:rPr>
                <w:rFonts w:ascii="inherit" w:eastAsia="Times New Roman" w:hAnsi="inherit" w:cs="Times New Roman" w:hint="cs"/>
                <w:b/>
                <w:bCs/>
                <w:color w:val="365F91" w:themeColor="accent1" w:themeShade="BF"/>
                <w:rtl/>
              </w:rPr>
              <w:t>مقدمة</w:t>
            </w:r>
          </w:p>
          <w:p w14:paraId="6F136E14" w14:textId="77777777" w:rsidR="00A61319" w:rsidRPr="00A61319" w:rsidRDefault="00A61319" w:rsidP="007823AB">
            <w:pPr>
              <w:autoSpaceDE w:val="0"/>
              <w:autoSpaceDN w:val="0"/>
              <w:bidi/>
              <w:adjustRightInd w:val="0"/>
              <w:rPr>
                <w:rFonts w:asciiTheme="minorBidi" w:hAnsiTheme="minorBidi"/>
                <w:sz w:val="6"/>
                <w:szCs w:val="6"/>
                <w:rtl/>
                <w:lang w:bidi="ar-LB"/>
              </w:rPr>
            </w:pPr>
          </w:p>
          <w:p w14:paraId="02AAE972" w14:textId="42948883" w:rsidR="00A61319" w:rsidRPr="007823AB" w:rsidRDefault="00A61319" w:rsidP="00A61319">
            <w:pPr>
              <w:autoSpaceDE w:val="0"/>
              <w:autoSpaceDN w:val="0"/>
              <w:bidi/>
              <w:adjustRightInd w:val="0"/>
              <w:rPr>
                <w:rFonts w:asciiTheme="minorBidi" w:hAnsiTheme="minorBidi"/>
                <w:rtl/>
                <w:lang w:bidi="ar-LB"/>
              </w:rPr>
            </w:pPr>
            <w:r w:rsidRPr="007823AB">
              <w:rPr>
                <w:rFonts w:asciiTheme="minorBidi" w:hAnsiTheme="minorBidi"/>
                <w:rtl/>
                <w:lang w:bidi="ar-LB"/>
              </w:rPr>
              <w:t>تم إعداد ملخص تقرير</w:t>
            </w:r>
            <w:r w:rsidRPr="007823AB">
              <w:rPr>
                <w:rFonts w:asciiTheme="minorBidi" w:hAnsiTheme="minorBidi"/>
                <w:rtl/>
              </w:rPr>
              <w:t xml:space="preserve"> الحاجات المعمق لمشروع </w:t>
            </w:r>
            <w:proofErr w:type="spellStart"/>
            <w:r w:rsidRPr="007823AB">
              <w:rPr>
                <w:rFonts w:asciiTheme="minorBidi" w:hAnsiTheme="minorBidi"/>
                <w:rtl/>
              </w:rPr>
              <w:t>مورال</w:t>
            </w:r>
            <w:proofErr w:type="spellEnd"/>
            <w:r w:rsidRPr="007823AB">
              <w:rPr>
                <w:rFonts w:asciiTheme="minorBidi" w:hAnsiTheme="minorBidi"/>
                <w:rtl/>
              </w:rPr>
              <w:t xml:space="preserve"> لبناء القدرات في التعليم العالي والذي يعتبر أحد مخرجات المرحلة التحضيرية المرتبطة بدراسة وتحليل الحاجات لمشروع </w:t>
            </w:r>
            <w:proofErr w:type="spellStart"/>
            <w:r w:rsidRPr="007823AB">
              <w:rPr>
                <w:rFonts w:asciiTheme="minorBidi" w:hAnsiTheme="minorBidi"/>
                <w:rtl/>
              </w:rPr>
              <w:t>مورال</w:t>
            </w:r>
            <w:proofErr w:type="spellEnd"/>
            <w:r w:rsidRPr="007823AB">
              <w:rPr>
                <w:rFonts w:asciiTheme="minorBidi" w:hAnsiTheme="minorBidi"/>
                <w:rtl/>
                <w:lang w:bidi="ar-LB"/>
              </w:rPr>
              <w:t>.</w:t>
            </w:r>
            <w:r w:rsidRPr="007823AB">
              <w:rPr>
                <w:rFonts w:asciiTheme="minorBidi" w:hAnsiTheme="minorBidi"/>
                <w:rtl/>
              </w:rPr>
              <w:t xml:space="preserve"> ويهدف</w:t>
            </w:r>
            <w:r w:rsidRPr="007823AB">
              <w:rPr>
                <w:rFonts w:asciiTheme="minorBidi" w:hAnsiTheme="minorBidi"/>
                <w:rtl/>
                <w:lang w:bidi="ar-LB"/>
              </w:rPr>
              <w:t xml:space="preserve"> هذا</w:t>
            </w:r>
            <w:r w:rsidRPr="007823AB">
              <w:rPr>
                <w:rFonts w:asciiTheme="minorBidi" w:hAnsiTheme="minorBidi"/>
                <w:rtl/>
              </w:rPr>
              <w:t xml:space="preserve"> التقرير الى امتلاك معرفة معمقة عن حالة المقررات والورشات التدريبة المرتبطة بإدارة المنظمات عير الحكومية في سورية ولبنان. ويتضمن التقرير العناوين الفرعية التالية. </w:t>
            </w:r>
          </w:p>
          <w:p w14:paraId="58667C92" w14:textId="40A5FE70" w:rsidR="00A61319" w:rsidRPr="007823AB" w:rsidRDefault="00A61319" w:rsidP="003F1DFA">
            <w:pPr>
              <w:pStyle w:val="ListParagraph"/>
              <w:numPr>
                <w:ilvl w:val="0"/>
                <w:numId w:val="13"/>
              </w:numPr>
              <w:shd w:val="clear" w:color="auto" w:fill="FFFF65"/>
              <w:bidi/>
              <w:rPr>
                <w:rFonts w:asciiTheme="minorBidi" w:hAnsiTheme="minorBidi"/>
                <w:shd w:val="clear" w:color="auto" w:fill="FFFFFF"/>
                <w:rtl/>
              </w:rPr>
            </w:pPr>
            <w:r w:rsidRPr="007823AB">
              <w:rPr>
                <w:rFonts w:asciiTheme="minorBidi" w:hAnsiTheme="minorBidi"/>
                <w:rtl/>
              </w:rPr>
              <w:t>مقدمة تتضمن شرحا عاما عن الأهداف العامة والدقيقة للمشروع والعوامل الإبداعية فيه وكذلك نتائجه المتوقعة.</w:t>
            </w:r>
          </w:p>
          <w:p w14:paraId="6EC5D363" w14:textId="185D5DD5" w:rsidR="00A61319" w:rsidRPr="007823AB" w:rsidRDefault="00A61319" w:rsidP="00427A6A">
            <w:pPr>
              <w:pStyle w:val="ListParagraph"/>
              <w:numPr>
                <w:ilvl w:val="0"/>
                <w:numId w:val="13"/>
              </w:numPr>
              <w:shd w:val="clear" w:color="auto" w:fill="FFFF65"/>
              <w:bidi/>
              <w:spacing w:after="160" w:line="259" w:lineRule="auto"/>
              <w:rPr>
                <w:rFonts w:asciiTheme="minorBidi" w:eastAsia="Times New Roman" w:hAnsiTheme="minorBidi"/>
                <w:rtl/>
              </w:rPr>
            </w:pPr>
            <w:r w:rsidRPr="007823AB">
              <w:rPr>
                <w:rFonts w:asciiTheme="minorBidi" w:eastAsia="Times New Roman" w:hAnsiTheme="minorBidi"/>
                <w:rtl/>
              </w:rPr>
              <w:t xml:space="preserve">الأطراف الشريكة في مشروع </w:t>
            </w:r>
            <w:proofErr w:type="spellStart"/>
            <w:r w:rsidRPr="007823AB">
              <w:rPr>
                <w:rFonts w:asciiTheme="minorBidi" w:eastAsia="Times New Roman" w:hAnsiTheme="minorBidi"/>
                <w:rtl/>
              </w:rPr>
              <w:t>مورال</w:t>
            </w:r>
            <w:proofErr w:type="spellEnd"/>
            <w:r w:rsidRPr="007823AB">
              <w:rPr>
                <w:rFonts w:asciiTheme="minorBidi" w:eastAsia="Times New Roman" w:hAnsiTheme="minorBidi"/>
                <w:rtl/>
              </w:rPr>
              <w:t xml:space="preserve"> والتي تضم 4 شركاء أوروبيين و3 شركاء لبنانيين و5 شركاء سوريين</w:t>
            </w:r>
            <w:r w:rsidRPr="007823AB">
              <w:rPr>
                <w:rFonts w:asciiTheme="minorBidi" w:eastAsia="Times New Roman" w:hAnsiTheme="minorBidi"/>
                <w:rtl/>
                <w:lang w:bidi="ar-LB"/>
              </w:rPr>
              <w:t>.</w:t>
            </w:r>
            <w:r w:rsidRPr="007823AB">
              <w:rPr>
                <w:rFonts w:asciiTheme="minorBidi" w:eastAsia="Times New Roman" w:hAnsiTheme="minorBidi"/>
                <w:rtl/>
              </w:rPr>
              <w:t xml:space="preserve"> </w:t>
            </w:r>
          </w:p>
          <w:p w14:paraId="364B81D0" w14:textId="7D73C76F" w:rsidR="00A61319" w:rsidRPr="007823AB" w:rsidRDefault="00A61319" w:rsidP="00427A6A">
            <w:pPr>
              <w:pStyle w:val="ListParagraph"/>
              <w:numPr>
                <w:ilvl w:val="0"/>
                <w:numId w:val="13"/>
              </w:numPr>
              <w:shd w:val="clear" w:color="auto" w:fill="FFFF65"/>
              <w:bidi/>
              <w:spacing w:after="160" w:line="259" w:lineRule="auto"/>
              <w:rPr>
                <w:rFonts w:asciiTheme="minorBidi" w:eastAsia="Times New Roman" w:hAnsiTheme="minorBidi"/>
                <w:rtl/>
              </w:rPr>
            </w:pPr>
            <w:r w:rsidRPr="007823AB">
              <w:rPr>
                <w:rFonts w:asciiTheme="minorBidi" w:eastAsia="Times New Roman" w:hAnsiTheme="minorBidi"/>
                <w:rtl/>
              </w:rPr>
              <w:t>شرح مختصر عن كل مجموعة من مجموعات العمل في المشروع: التحضير والإدارة والتطوير والتنفيذ والإعلان وضمان الجودة.</w:t>
            </w:r>
          </w:p>
          <w:p w14:paraId="09BFE45A" w14:textId="5DB6E6DB" w:rsidR="00A61319" w:rsidRPr="007823AB" w:rsidRDefault="00A61319" w:rsidP="00427A6A">
            <w:pPr>
              <w:pStyle w:val="ListParagraph"/>
              <w:numPr>
                <w:ilvl w:val="0"/>
                <w:numId w:val="13"/>
              </w:numPr>
              <w:bidi/>
              <w:spacing w:after="160" w:line="259" w:lineRule="auto"/>
              <w:rPr>
                <w:rFonts w:asciiTheme="minorBidi" w:eastAsia="Times New Roman" w:hAnsiTheme="minorBidi"/>
                <w:rtl/>
              </w:rPr>
            </w:pPr>
            <w:r w:rsidRPr="007823AB">
              <w:rPr>
                <w:rFonts w:asciiTheme="minorBidi" w:eastAsia="Times New Roman" w:hAnsiTheme="minorBidi"/>
                <w:rtl/>
              </w:rPr>
              <w:t>شرح عام عن المجموعة الثانية المرتبطة بالتحضير والتي يعد التقرير المعني أحد أهم مخرجاتها.</w:t>
            </w:r>
          </w:p>
          <w:p w14:paraId="4D7FA155" w14:textId="77777777" w:rsidR="00A61319" w:rsidRPr="007823AB" w:rsidRDefault="00A61319" w:rsidP="00427A6A">
            <w:pPr>
              <w:pStyle w:val="ListParagraph"/>
              <w:numPr>
                <w:ilvl w:val="0"/>
                <w:numId w:val="13"/>
              </w:numPr>
              <w:bidi/>
              <w:spacing w:after="160" w:line="259" w:lineRule="auto"/>
              <w:rPr>
                <w:rFonts w:asciiTheme="minorBidi" w:eastAsia="Times New Roman" w:hAnsiTheme="minorBidi"/>
              </w:rPr>
            </w:pPr>
            <w:r w:rsidRPr="007823AB">
              <w:rPr>
                <w:rFonts w:asciiTheme="minorBidi" w:eastAsia="Times New Roman" w:hAnsiTheme="minorBidi"/>
                <w:rtl/>
              </w:rPr>
              <w:t>المنهجية المعتمدة في إعداد هذا التقرير بدءاً من عقد مجموعات التركيز وما</w:t>
            </w:r>
            <w:r w:rsidRPr="007823AB">
              <w:rPr>
                <w:rFonts w:asciiTheme="minorBidi" w:eastAsia="Times New Roman" w:hAnsiTheme="minorBidi"/>
              </w:rPr>
              <w:t xml:space="preserve"> </w:t>
            </w:r>
            <w:r w:rsidRPr="007823AB">
              <w:rPr>
                <w:rFonts w:asciiTheme="minorBidi" w:eastAsia="Times New Roman" w:hAnsiTheme="minorBidi"/>
                <w:rtl/>
              </w:rPr>
              <w:t>تلاها من تصميم الاستبانات والمقابلات للأكاديميين وكادر المنظمات غير الحكومية وصولاً إلى طلاب وخريجي العلوم الاجتماعية (مثل كليات الاقتصاد وإدارة الأعمال) بالإضافة إلى الية توزيع الاستبانات وعقد المقابلات وتجميع وتحليل البيانات.</w:t>
            </w:r>
          </w:p>
          <w:p w14:paraId="61ADAE73" w14:textId="77777777" w:rsidR="00A61319" w:rsidRPr="007823AB" w:rsidRDefault="00A61319" w:rsidP="007823AB">
            <w:pPr>
              <w:bidi/>
              <w:rPr>
                <w:rFonts w:asciiTheme="minorBidi" w:eastAsia="Times New Roman" w:hAnsiTheme="minorBidi"/>
                <w:color w:val="050505"/>
                <w:rtl/>
              </w:rPr>
            </w:pPr>
            <w:r w:rsidRPr="007823AB">
              <w:rPr>
                <w:rFonts w:asciiTheme="minorBidi" w:eastAsia="Times New Roman" w:hAnsiTheme="minorBidi"/>
                <w:color w:val="050505"/>
                <w:rtl/>
              </w:rPr>
              <w:t>يتناول الجزء الأول من التقرير المقابلات التي تم إجراؤها مع الكادر التدريسي في الجامعات السورية واللبنانية ومع الكادر الإداري في المنظمات غير الحكومية وكيفية تحويلها من نتائج نوعية إلى رقمية وتفسير نتائجها. ويحتوي هذا الجزء شرحاً عاماً عن المنظمات غير الحكومية التي جرت مقابلتها والمشروعات التي تنفذها ونطاق عملها وتمويلها واليات التقييم والمتابعة وتعاونها الحالي مع الجامعات لاسيما فيما يخص الخدمات التي تقدمها الجامعات السورية واللبنانية للمنظمات غير الحكومية في سبيل رفع مهارات العاملين فيها.</w:t>
            </w:r>
          </w:p>
          <w:p w14:paraId="4FB98202" w14:textId="77777777" w:rsidR="00A61319" w:rsidRDefault="00A61319" w:rsidP="007823AB">
            <w:pPr>
              <w:bidi/>
              <w:rPr>
                <w:rFonts w:asciiTheme="minorBidi" w:eastAsia="Times New Roman" w:hAnsiTheme="minorBidi"/>
                <w:color w:val="050505"/>
                <w:rtl/>
              </w:rPr>
            </w:pPr>
          </w:p>
          <w:p w14:paraId="5F0A58E1" w14:textId="77777777" w:rsidR="00A61319" w:rsidRPr="007823AB" w:rsidRDefault="00A61319" w:rsidP="00A61319">
            <w:pPr>
              <w:bidi/>
              <w:rPr>
                <w:rFonts w:asciiTheme="minorBidi" w:eastAsia="Times New Roman" w:hAnsiTheme="minorBidi"/>
                <w:color w:val="050505"/>
                <w:rtl/>
              </w:rPr>
            </w:pPr>
            <w:r w:rsidRPr="007823AB">
              <w:rPr>
                <w:rFonts w:asciiTheme="minorBidi" w:eastAsia="Times New Roman" w:hAnsiTheme="minorBidi"/>
                <w:color w:val="050505"/>
                <w:rtl/>
              </w:rPr>
              <w:t xml:space="preserve">ويهتم الجزء الثاني من التقرير بتحليل بيانات الاستبانات التي تم توزيعها على كوادر المنظمات غير الحكومية والكادر التدريسي في الجامعات السورية واللبنانية وكذلك طلاب وخريجي كليات إدارة الأعمال والاقتصاد في تلك الجامعات وتتضمن أيضاً معلومات عامة عن البرامج ذات الصلة المتاحة والحاجات التدريسية والتدريبية مع تفسير للنتائج. </w:t>
            </w:r>
          </w:p>
          <w:p w14:paraId="050ED55D" w14:textId="77777777" w:rsidR="00A61319" w:rsidRDefault="00A61319" w:rsidP="002A1828">
            <w:pPr>
              <w:bidi/>
              <w:spacing w:line="259" w:lineRule="auto"/>
              <w:rPr>
                <w:rFonts w:asciiTheme="minorBidi" w:eastAsia="Times New Roman" w:hAnsiTheme="minorBidi"/>
                <w:color w:val="050505"/>
                <w:rtl/>
              </w:rPr>
            </w:pPr>
          </w:p>
          <w:p w14:paraId="43CDCD0B" w14:textId="2B00872E" w:rsidR="00A61319" w:rsidRPr="007823AB" w:rsidRDefault="00A61319" w:rsidP="00A61319">
            <w:pPr>
              <w:bidi/>
              <w:spacing w:after="160" w:line="259" w:lineRule="auto"/>
              <w:rPr>
                <w:rFonts w:ascii="Traditional Arabic" w:eastAsia="Times New Roman" w:hAnsi="Traditional Arabic" w:cs="Traditional Arabic"/>
                <w:sz w:val="28"/>
                <w:szCs w:val="28"/>
                <w:rtl/>
              </w:rPr>
            </w:pPr>
            <w:r w:rsidRPr="007823AB">
              <w:rPr>
                <w:rFonts w:asciiTheme="minorBidi" w:eastAsia="Times New Roman" w:hAnsiTheme="minorBidi"/>
                <w:color w:val="050505"/>
                <w:rtl/>
              </w:rPr>
              <w:t>يتضمن التقرير أيضاً تحليل لنقاط القوة والضعف والفرص والتهديدات، كما يتضمن المقترحات المبنية على تحليل البيانات المستخدمة في التقرير ثم يختم التقرير بالنتائج والتوصيات اللازمة لردم الفجوات، بالإضافة إلى تحديد النتائج المشتركة بين سورية ولبنان واقتراح محاور تدريب المدربين والبرامج الضرورية لتطوير الخطة الدراسية المتعلقة بالمنظمات غير الربحية وكذلك الحقائب التدريبية المتعلقة بالتعليم المستمر.</w:t>
            </w:r>
          </w:p>
        </w:tc>
        <w:tc>
          <w:tcPr>
            <w:tcW w:w="932" w:type="dxa"/>
            <w:shd w:val="clear" w:color="auto" w:fill="FFFF65"/>
          </w:tcPr>
          <w:p w14:paraId="78B76255" w14:textId="77777777" w:rsidR="00A61319" w:rsidRPr="00A61319" w:rsidRDefault="00A61319" w:rsidP="00A61319">
            <w:pPr>
              <w:pStyle w:val="NoSpacing"/>
              <w:bidi/>
              <w:rPr>
                <w:rFonts w:ascii="Arial Narrow" w:hAnsi="Arial Narrow"/>
                <w:b/>
                <w:bCs/>
              </w:rPr>
            </w:pPr>
          </w:p>
        </w:tc>
      </w:tr>
    </w:tbl>
    <w:tbl>
      <w:tblPr>
        <w:tblStyle w:val="TableGrid1"/>
        <w:tblW w:w="16869"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9"/>
      </w:tblGrid>
      <w:tr w:rsidR="00C6716D" w:rsidRPr="00186306" w14:paraId="4E5D7804" w14:textId="77777777" w:rsidTr="00A61319">
        <w:trPr>
          <w:trHeight w:val="68"/>
        </w:trPr>
        <w:tc>
          <w:tcPr>
            <w:tcW w:w="16869" w:type="dxa"/>
            <w:shd w:val="clear" w:color="auto" w:fill="FFFFA7"/>
          </w:tcPr>
          <w:p w14:paraId="77212A37" w14:textId="1512DFC0" w:rsidR="00CE3050" w:rsidRPr="00A61319" w:rsidRDefault="00CE3050" w:rsidP="00CE3050">
            <w:pPr>
              <w:bidi/>
              <w:spacing w:line="276" w:lineRule="auto"/>
              <w:ind w:left="53"/>
              <w:rPr>
                <w:rFonts w:asciiTheme="minorBidi" w:hAnsiTheme="minorBidi"/>
                <w:b/>
                <w:bCs/>
                <w:color w:val="00B0F0"/>
                <w:sz w:val="6"/>
                <w:szCs w:val="6"/>
                <w:lang w:val="en-GB" w:bidi="ar-LB"/>
              </w:rPr>
            </w:pPr>
          </w:p>
        </w:tc>
      </w:tr>
    </w:tbl>
    <w:tbl>
      <w:tblPr>
        <w:tblStyle w:val="TableGrid"/>
        <w:bidiVisual/>
        <w:tblW w:w="31680" w:type="dxa"/>
        <w:tblInd w:w="-2446" w:type="dxa"/>
        <w:tblLook w:val="04A0" w:firstRow="1" w:lastRow="0" w:firstColumn="1" w:lastColumn="0" w:noHBand="0" w:noVBand="1"/>
      </w:tblPr>
      <w:tblGrid>
        <w:gridCol w:w="352"/>
        <w:gridCol w:w="1176"/>
        <w:gridCol w:w="7330"/>
        <w:gridCol w:w="284"/>
        <w:gridCol w:w="16702"/>
        <w:gridCol w:w="2918"/>
        <w:gridCol w:w="2918"/>
      </w:tblGrid>
      <w:tr w:rsidR="009A32CA" w:rsidRPr="00CE3050" w14:paraId="3BF705BD" w14:textId="77777777" w:rsidTr="00E1625C">
        <w:trPr>
          <w:trHeight w:val="58"/>
        </w:trPr>
        <w:tc>
          <w:tcPr>
            <w:tcW w:w="352" w:type="dxa"/>
            <w:tcBorders>
              <w:top w:val="nil"/>
              <w:bottom w:val="nil"/>
              <w:right w:val="nil"/>
            </w:tcBorders>
            <w:shd w:val="clear" w:color="auto" w:fill="FFFFA7"/>
          </w:tcPr>
          <w:p w14:paraId="6532D852" w14:textId="77777777" w:rsidR="009A32CA" w:rsidRPr="0079734A" w:rsidRDefault="009A32CA" w:rsidP="0079734A">
            <w:pPr>
              <w:bidi/>
              <w:rPr>
                <w:rFonts w:asciiTheme="minorBidi" w:eastAsia="Times New Roman" w:hAnsiTheme="minorBidi"/>
                <w:color w:val="050505"/>
                <w:sz w:val="28"/>
                <w:szCs w:val="28"/>
                <w:rtl/>
                <w:lang w:bidi="ar-LB"/>
              </w:rPr>
            </w:pPr>
          </w:p>
        </w:tc>
        <w:tc>
          <w:tcPr>
            <w:tcW w:w="1176" w:type="dxa"/>
            <w:tcBorders>
              <w:top w:val="nil"/>
              <w:bottom w:val="nil"/>
              <w:right w:val="nil"/>
            </w:tcBorders>
            <w:shd w:val="clear" w:color="auto" w:fill="FFFF65"/>
          </w:tcPr>
          <w:p w14:paraId="368FFB64" w14:textId="77777777" w:rsidR="009A32CA" w:rsidRPr="00254319" w:rsidRDefault="009A32CA" w:rsidP="0079734A">
            <w:pPr>
              <w:bidi/>
              <w:rPr>
                <w:rFonts w:asciiTheme="minorBidi" w:eastAsia="Times New Roman" w:hAnsiTheme="minorBidi"/>
                <w:color w:val="050505"/>
                <w:rtl/>
              </w:rPr>
            </w:pPr>
          </w:p>
        </w:tc>
        <w:tc>
          <w:tcPr>
            <w:tcW w:w="7330" w:type="dxa"/>
            <w:tcBorders>
              <w:top w:val="nil"/>
              <w:left w:val="nil"/>
              <w:bottom w:val="nil"/>
              <w:right w:val="nil"/>
            </w:tcBorders>
            <w:shd w:val="clear" w:color="auto" w:fill="FFFF65"/>
          </w:tcPr>
          <w:p w14:paraId="5A62CC2D" w14:textId="03FA5B5F" w:rsidR="009A32CA" w:rsidRPr="00254319" w:rsidRDefault="009A32CA" w:rsidP="0079734A">
            <w:pPr>
              <w:bidi/>
              <w:rPr>
                <w:rFonts w:asciiTheme="minorBidi" w:eastAsia="Times New Roman" w:hAnsiTheme="minorBidi"/>
                <w:color w:val="050505"/>
                <w:rtl/>
              </w:rPr>
            </w:pPr>
          </w:p>
          <w:p w14:paraId="7648CDA0" w14:textId="77777777" w:rsidR="00E1625C" w:rsidRDefault="00E1625C" w:rsidP="00E1625C">
            <w:pPr>
              <w:bidi/>
              <w:rPr>
                <w:rFonts w:ascii="inherit" w:eastAsia="Times New Roman" w:hAnsi="inherit" w:cs="Times New Roman"/>
                <w:color w:val="050505"/>
                <w:rtl/>
              </w:rPr>
            </w:pPr>
            <w:r>
              <w:rPr>
                <w:rFonts w:ascii="inherit" w:eastAsia="Times New Roman" w:hAnsi="inherit" w:cs="Times New Roman" w:hint="cs"/>
                <w:b/>
                <w:bCs/>
                <w:color w:val="365F91" w:themeColor="accent1" w:themeShade="BF"/>
                <w:rtl/>
              </w:rPr>
              <w:t>2. التوصيات</w:t>
            </w:r>
          </w:p>
          <w:p w14:paraId="7A9D0EAC" w14:textId="77777777" w:rsidR="00E1625C" w:rsidRPr="00E1625C" w:rsidRDefault="00E1625C" w:rsidP="0079734A">
            <w:pPr>
              <w:bidi/>
              <w:rPr>
                <w:rFonts w:asciiTheme="minorBidi" w:eastAsia="Times New Roman" w:hAnsiTheme="minorBidi"/>
                <w:color w:val="050505"/>
                <w:sz w:val="6"/>
                <w:szCs w:val="6"/>
                <w:rtl/>
              </w:rPr>
            </w:pPr>
          </w:p>
          <w:p w14:paraId="06771DF8" w14:textId="77777777" w:rsidR="009A32CA" w:rsidRPr="00254319" w:rsidRDefault="009A32CA" w:rsidP="00E1625C">
            <w:pPr>
              <w:bidi/>
              <w:rPr>
                <w:rFonts w:asciiTheme="minorBidi" w:eastAsia="Times New Roman" w:hAnsiTheme="minorBidi"/>
                <w:color w:val="050505"/>
                <w:rtl/>
              </w:rPr>
            </w:pPr>
            <w:r w:rsidRPr="00254319">
              <w:rPr>
                <w:rFonts w:asciiTheme="minorBidi" w:eastAsia="Times New Roman" w:hAnsiTheme="minorBidi"/>
                <w:color w:val="050505"/>
                <w:rtl/>
              </w:rPr>
              <w:t>قدم التقرير ثلاث مجموعات من التوصيات، أولها مرتبط بتدريب المدربين والثاني مرتبط بالخطة الدراسية والثالثة مرتبطة بالورشات التدريبية المتعلقة بالتدريب مدى الحياة (المستمر) والتي يمكن استعراضها على الشكل التالي:</w:t>
            </w:r>
          </w:p>
          <w:p w14:paraId="02045EDC" w14:textId="77777777" w:rsidR="00E1625C" w:rsidRPr="00CC6DFD" w:rsidRDefault="00E1625C" w:rsidP="00E1625C">
            <w:pPr>
              <w:bidi/>
              <w:rPr>
                <w:rFonts w:ascii="inherit" w:eastAsia="Times New Roman" w:hAnsi="inherit" w:cs="Times New Roman"/>
                <w:b/>
                <w:bCs/>
                <w:color w:val="365F91" w:themeColor="accent1" w:themeShade="BF"/>
                <w:rtl/>
              </w:rPr>
            </w:pPr>
            <w:r>
              <w:rPr>
                <w:rFonts w:ascii="inherit" w:eastAsia="Times New Roman" w:hAnsi="inherit" w:cs="Times New Roman" w:hint="cs"/>
                <w:b/>
                <w:bCs/>
                <w:color w:val="365F91" w:themeColor="accent1" w:themeShade="BF"/>
                <w:rtl/>
              </w:rPr>
              <w:t>1.2</w:t>
            </w:r>
            <w:r w:rsidRPr="00CC6DFD">
              <w:rPr>
                <w:rFonts w:ascii="inherit" w:eastAsia="Times New Roman" w:hAnsi="inherit" w:cs="Times New Roman" w:hint="cs"/>
                <w:b/>
                <w:bCs/>
                <w:color w:val="365F91" w:themeColor="accent1" w:themeShade="BF"/>
                <w:rtl/>
              </w:rPr>
              <w:t xml:space="preserve"> التوصيات المرتبطة </w:t>
            </w:r>
            <w:r>
              <w:rPr>
                <w:rFonts w:ascii="inherit" w:eastAsia="Times New Roman" w:hAnsi="inherit" w:cs="Times New Roman" w:hint="cs"/>
                <w:b/>
                <w:bCs/>
                <w:color w:val="365F91" w:themeColor="accent1" w:themeShade="BF"/>
                <w:rtl/>
              </w:rPr>
              <w:t>بتدريب المدربين</w:t>
            </w:r>
          </w:p>
          <w:p w14:paraId="58CE16F6" w14:textId="77777777" w:rsidR="009A32CA" w:rsidRPr="00254319" w:rsidRDefault="009A32CA" w:rsidP="00254319">
            <w:pPr>
              <w:bidi/>
              <w:rPr>
                <w:rFonts w:asciiTheme="minorBidi" w:eastAsia="Times New Roman" w:hAnsiTheme="minorBidi"/>
                <w:color w:val="050505"/>
                <w:rtl/>
              </w:rPr>
            </w:pPr>
            <w:r w:rsidRPr="00254319">
              <w:rPr>
                <w:rFonts w:asciiTheme="minorBidi" w:eastAsia="Times New Roman" w:hAnsiTheme="minorBidi"/>
                <w:color w:val="050505"/>
                <w:rtl/>
              </w:rPr>
              <w:t>أشارت نتائج تحليل الاستبانات والمقابلات ضرورة أن تغطي دورات تدريب المدربين الجوانب الأربعة التالية:</w:t>
            </w:r>
          </w:p>
          <w:p w14:paraId="7553C769" w14:textId="77777777" w:rsidR="009A32CA" w:rsidRPr="00254319" w:rsidRDefault="009A32CA" w:rsidP="00254319">
            <w:pPr>
              <w:pStyle w:val="ListParagraph"/>
              <w:numPr>
                <w:ilvl w:val="0"/>
                <w:numId w:val="14"/>
              </w:numPr>
              <w:bidi/>
              <w:spacing w:line="276" w:lineRule="auto"/>
              <w:rPr>
                <w:rFonts w:asciiTheme="minorBidi" w:eastAsia="Times New Roman" w:hAnsiTheme="minorBidi"/>
                <w:b/>
                <w:bCs/>
                <w:color w:val="050505"/>
                <w:rtl/>
              </w:rPr>
            </w:pPr>
            <w:r w:rsidRPr="00254319">
              <w:rPr>
                <w:rFonts w:asciiTheme="minorBidi" w:eastAsia="Times New Roman" w:hAnsiTheme="minorBidi"/>
                <w:b/>
                <w:bCs/>
                <w:color w:val="050505"/>
                <w:rtl/>
              </w:rPr>
              <w:t>استقطاب الأموال والإدارة المالية وإدارة الموارد البشرية والعلاقات مع الفاعلين</w:t>
            </w:r>
          </w:p>
          <w:p w14:paraId="2A160480" w14:textId="77777777" w:rsidR="009A32CA" w:rsidRPr="00254319" w:rsidRDefault="009A32CA" w:rsidP="00254319">
            <w:pPr>
              <w:pStyle w:val="ListParagraph"/>
              <w:numPr>
                <w:ilvl w:val="0"/>
                <w:numId w:val="18"/>
              </w:numPr>
              <w:bidi/>
              <w:spacing w:line="276" w:lineRule="auto"/>
              <w:rPr>
                <w:rFonts w:asciiTheme="minorBidi" w:eastAsia="Times New Roman" w:hAnsiTheme="minorBidi"/>
                <w:color w:val="050505"/>
                <w:rtl/>
              </w:rPr>
            </w:pPr>
            <w:r w:rsidRPr="00254319">
              <w:rPr>
                <w:rFonts w:asciiTheme="minorBidi" w:eastAsia="Times New Roman" w:hAnsiTheme="minorBidi"/>
                <w:color w:val="050505"/>
                <w:rtl/>
              </w:rPr>
              <w:t>إدارة المشاريع</w:t>
            </w:r>
          </w:p>
          <w:p w14:paraId="29B777FF" w14:textId="77777777" w:rsidR="009A32CA" w:rsidRPr="00254319" w:rsidRDefault="009A32CA" w:rsidP="00254319">
            <w:pPr>
              <w:pStyle w:val="ListParagraph"/>
              <w:numPr>
                <w:ilvl w:val="0"/>
                <w:numId w:val="18"/>
              </w:numPr>
              <w:bidi/>
              <w:spacing w:line="276" w:lineRule="auto"/>
              <w:rPr>
                <w:rFonts w:asciiTheme="minorBidi" w:eastAsia="Times New Roman" w:hAnsiTheme="minorBidi"/>
                <w:color w:val="050505"/>
                <w:rtl/>
              </w:rPr>
            </w:pPr>
            <w:r w:rsidRPr="00254319">
              <w:rPr>
                <w:rFonts w:asciiTheme="minorBidi" w:eastAsia="Times New Roman" w:hAnsiTheme="minorBidi"/>
                <w:color w:val="050505"/>
                <w:rtl/>
              </w:rPr>
              <w:t>جمع التبرعات (استقطاب الأموال) وضمان استمرارية المشروع</w:t>
            </w:r>
          </w:p>
          <w:p w14:paraId="7E832EC6" w14:textId="77777777" w:rsidR="009A32CA" w:rsidRPr="00254319" w:rsidRDefault="009A32CA" w:rsidP="00254319">
            <w:pPr>
              <w:pStyle w:val="ListParagraph"/>
              <w:numPr>
                <w:ilvl w:val="0"/>
                <w:numId w:val="18"/>
              </w:numPr>
              <w:bidi/>
              <w:spacing w:line="276" w:lineRule="auto"/>
              <w:rPr>
                <w:rFonts w:asciiTheme="minorBidi" w:eastAsia="Times New Roman" w:hAnsiTheme="minorBidi"/>
                <w:color w:val="050505"/>
                <w:rtl/>
              </w:rPr>
            </w:pPr>
            <w:r w:rsidRPr="00254319">
              <w:rPr>
                <w:rFonts w:asciiTheme="minorBidi" w:eastAsia="Times New Roman" w:hAnsiTheme="minorBidi"/>
                <w:color w:val="050505"/>
                <w:rtl/>
              </w:rPr>
              <w:t xml:space="preserve">القيادة </w:t>
            </w:r>
            <w:proofErr w:type="spellStart"/>
            <w:r w:rsidRPr="00254319">
              <w:rPr>
                <w:rFonts w:asciiTheme="minorBidi" w:eastAsia="Times New Roman" w:hAnsiTheme="minorBidi"/>
                <w:color w:val="050505"/>
                <w:rtl/>
              </w:rPr>
              <w:t>وحوكمة</w:t>
            </w:r>
            <w:proofErr w:type="spellEnd"/>
            <w:r w:rsidRPr="00254319">
              <w:rPr>
                <w:rFonts w:asciiTheme="minorBidi" w:eastAsia="Times New Roman" w:hAnsiTheme="minorBidi"/>
                <w:color w:val="050505"/>
                <w:rtl/>
              </w:rPr>
              <w:t xml:space="preserve"> المنظمات غير الحكومية</w:t>
            </w:r>
          </w:p>
          <w:p w14:paraId="09A66A87" w14:textId="77777777" w:rsidR="009A32CA" w:rsidRPr="00254319" w:rsidRDefault="009A32CA" w:rsidP="00254319">
            <w:pPr>
              <w:pStyle w:val="ListParagraph"/>
              <w:numPr>
                <w:ilvl w:val="0"/>
                <w:numId w:val="18"/>
              </w:numPr>
              <w:bidi/>
              <w:spacing w:line="276" w:lineRule="auto"/>
              <w:rPr>
                <w:rFonts w:asciiTheme="minorBidi" w:eastAsia="Times New Roman" w:hAnsiTheme="minorBidi"/>
                <w:color w:val="050505"/>
                <w:rtl/>
              </w:rPr>
            </w:pPr>
            <w:r w:rsidRPr="00254319">
              <w:rPr>
                <w:rFonts w:asciiTheme="minorBidi" w:eastAsia="Times New Roman" w:hAnsiTheme="minorBidi"/>
                <w:color w:val="050505"/>
                <w:rtl/>
              </w:rPr>
              <w:t>اعداد الحملات والتأثير</w:t>
            </w:r>
          </w:p>
          <w:p w14:paraId="5051759D" w14:textId="77777777" w:rsidR="009A32CA" w:rsidRPr="00254319" w:rsidRDefault="009A32CA" w:rsidP="00254319">
            <w:pPr>
              <w:pStyle w:val="ListParagraph"/>
              <w:numPr>
                <w:ilvl w:val="0"/>
                <w:numId w:val="18"/>
              </w:numPr>
              <w:bidi/>
              <w:spacing w:line="276" w:lineRule="auto"/>
              <w:rPr>
                <w:rFonts w:asciiTheme="minorBidi" w:eastAsia="Times New Roman" w:hAnsiTheme="minorBidi"/>
                <w:color w:val="050505"/>
                <w:rtl/>
              </w:rPr>
            </w:pPr>
            <w:r w:rsidRPr="00254319">
              <w:rPr>
                <w:rFonts w:asciiTheme="minorBidi" w:eastAsia="Times New Roman" w:hAnsiTheme="minorBidi"/>
                <w:color w:val="050505"/>
                <w:rtl/>
              </w:rPr>
              <w:t xml:space="preserve">مهارات التواصل والعلاقات العامة </w:t>
            </w:r>
          </w:p>
          <w:p w14:paraId="6019E731" w14:textId="77777777" w:rsidR="009A32CA" w:rsidRPr="00254319" w:rsidRDefault="009A32CA" w:rsidP="00254319">
            <w:pPr>
              <w:pStyle w:val="ListParagraph"/>
              <w:numPr>
                <w:ilvl w:val="0"/>
                <w:numId w:val="18"/>
              </w:numPr>
              <w:bidi/>
              <w:spacing w:line="276" w:lineRule="auto"/>
              <w:rPr>
                <w:rFonts w:asciiTheme="minorBidi" w:eastAsia="Times New Roman" w:hAnsiTheme="minorBidi"/>
                <w:color w:val="050505"/>
              </w:rPr>
            </w:pPr>
            <w:r w:rsidRPr="00254319">
              <w:rPr>
                <w:rFonts w:asciiTheme="minorBidi" w:eastAsia="Times New Roman" w:hAnsiTheme="minorBidi"/>
                <w:color w:val="050505"/>
                <w:rtl/>
              </w:rPr>
              <w:t>إدارة الموارد البشرية والتطوع: إشراك وتعبئة واستشارة</w:t>
            </w:r>
          </w:p>
          <w:p w14:paraId="5CC736DD" w14:textId="77777777" w:rsidR="009A32CA" w:rsidRPr="009A32CA" w:rsidRDefault="009A32CA" w:rsidP="00254319">
            <w:pPr>
              <w:pStyle w:val="ListParagraph"/>
              <w:rPr>
                <w:rFonts w:asciiTheme="minorBidi" w:eastAsia="Times New Roman" w:hAnsiTheme="minorBidi"/>
                <w:color w:val="050505"/>
                <w:sz w:val="6"/>
                <w:szCs w:val="6"/>
                <w:rtl/>
              </w:rPr>
            </w:pPr>
          </w:p>
          <w:p w14:paraId="6190A3FC" w14:textId="77777777" w:rsidR="009A32CA" w:rsidRPr="00254319" w:rsidRDefault="009A32CA" w:rsidP="00254319">
            <w:pPr>
              <w:pStyle w:val="ListParagraph"/>
              <w:numPr>
                <w:ilvl w:val="0"/>
                <w:numId w:val="14"/>
              </w:numPr>
              <w:bidi/>
              <w:spacing w:line="276" w:lineRule="auto"/>
              <w:rPr>
                <w:rFonts w:asciiTheme="minorBidi" w:eastAsia="Times New Roman" w:hAnsiTheme="minorBidi"/>
                <w:b/>
                <w:bCs/>
                <w:color w:val="050505"/>
                <w:rtl/>
              </w:rPr>
            </w:pPr>
            <w:r w:rsidRPr="00254319">
              <w:rPr>
                <w:rFonts w:asciiTheme="minorBidi" w:eastAsia="Times New Roman" w:hAnsiTheme="minorBidi"/>
                <w:b/>
                <w:bCs/>
                <w:color w:val="050505"/>
                <w:rtl/>
              </w:rPr>
              <w:t>الجودة وتأثير أنشطة المنظمات غير الحكومية واستدامتها</w:t>
            </w:r>
          </w:p>
          <w:p w14:paraId="04EFE360" w14:textId="77777777" w:rsidR="009A32CA" w:rsidRPr="00254319" w:rsidRDefault="009A32CA" w:rsidP="00254319">
            <w:pPr>
              <w:pStyle w:val="ListParagraph"/>
              <w:numPr>
                <w:ilvl w:val="0"/>
                <w:numId w:val="19"/>
              </w:numPr>
              <w:bidi/>
              <w:spacing w:line="276" w:lineRule="auto"/>
              <w:rPr>
                <w:rFonts w:asciiTheme="minorBidi" w:eastAsia="Times New Roman" w:hAnsiTheme="minorBidi"/>
                <w:color w:val="050505"/>
                <w:rtl/>
              </w:rPr>
            </w:pPr>
            <w:r w:rsidRPr="00254319">
              <w:rPr>
                <w:rFonts w:asciiTheme="minorBidi" w:eastAsia="Times New Roman" w:hAnsiTheme="minorBidi"/>
                <w:color w:val="050505"/>
                <w:rtl/>
              </w:rPr>
              <w:t>كيفية إعداد تقييم الحاجات</w:t>
            </w:r>
          </w:p>
          <w:p w14:paraId="01F291C7" w14:textId="77777777" w:rsidR="009A32CA" w:rsidRPr="00254319" w:rsidRDefault="009A32CA" w:rsidP="00254319">
            <w:pPr>
              <w:pStyle w:val="ListParagraph"/>
              <w:numPr>
                <w:ilvl w:val="0"/>
                <w:numId w:val="19"/>
              </w:numPr>
              <w:bidi/>
              <w:spacing w:line="276" w:lineRule="auto"/>
              <w:rPr>
                <w:rFonts w:asciiTheme="minorBidi" w:eastAsia="Times New Roman" w:hAnsiTheme="minorBidi"/>
                <w:color w:val="050505"/>
                <w:rtl/>
              </w:rPr>
            </w:pPr>
            <w:r w:rsidRPr="00254319">
              <w:rPr>
                <w:rFonts w:asciiTheme="minorBidi" w:eastAsia="Times New Roman" w:hAnsiTheme="minorBidi"/>
                <w:color w:val="050505"/>
                <w:rtl/>
              </w:rPr>
              <w:t>كيفية تقييم تأثير فعاليات المنظمات غير الحكومية</w:t>
            </w:r>
          </w:p>
          <w:p w14:paraId="51CF1FBC" w14:textId="77777777" w:rsidR="009A32CA" w:rsidRPr="00254319" w:rsidRDefault="009A32CA" w:rsidP="00254319">
            <w:pPr>
              <w:pStyle w:val="ListParagraph"/>
              <w:numPr>
                <w:ilvl w:val="0"/>
                <w:numId w:val="19"/>
              </w:numPr>
              <w:bidi/>
              <w:spacing w:line="276" w:lineRule="auto"/>
              <w:rPr>
                <w:rFonts w:asciiTheme="minorBidi" w:eastAsia="Times New Roman" w:hAnsiTheme="minorBidi"/>
                <w:color w:val="050505"/>
              </w:rPr>
            </w:pPr>
            <w:r w:rsidRPr="00254319">
              <w:rPr>
                <w:rFonts w:asciiTheme="minorBidi" w:eastAsia="Times New Roman" w:hAnsiTheme="minorBidi"/>
                <w:color w:val="050505"/>
                <w:rtl/>
              </w:rPr>
              <w:t>اليات التمويل والتسويق</w:t>
            </w:r>
          </w:p>
          <w:p w14:paraId="12016218" w14:textId="77777777" w:rsidR="009A32CA" w:rsidRPr="009A32CA" w:rsidRDefault="009A32CA" w:rsidP="00254319">
            <w:pPr>
              <w:pStyle w:val="ListParagraph"/>
              <w:rPr>
                <w:rFonts w:asciiTheme="minorBidi" w:eastAsia="Times New Roman" w:hAnsiTheme="minorBidi"/>
                <w:color w:val="050505"/>
                <w:sz w:val="6"/>
                <w:szCs w:val="6"/>
                <w:rtl/>
              </w:rPr>
            </w:pPr>
          </w:p>
          <w:p w14:paraId="5A1CE153" w14:textId="77777777" w:rsidR="009A32CA" w:rsidRPr="00254319" w:rsidRDefault="009A32CA" w:rsidP="00254319">
            <w:pPr>
              <w:pStyle w:val="ListParagraph"/>
              <w:numPr>
                <w:ilvl w:val="0"/>
                <w:numId w:val="14"/>
              </w:numPr>
              <w:bidi/>
              <w:spacing w:line="276" w:lineRule="auto"/>
              <w:rPr>
                <w:rFonts w:asciiTheme="minorBidi" w:eastAsia="Times New Roman" w:hAnsiTheme="minorBidi"/>
                <w:b/>
                <w:bCs/>
                <w:color w:val="050505"/>
                <w:rtl/>
              </w:rPr>
            </w:pPr>
            <w:r w:rsidRPr="00254319">
              <w:rPr>
                <w:rFonts w:asciiTheme="minorBidi" w:eastAsia="Times New Roman" w:hAnsiTheme="minorBidi"/>
                <w:b/>
                <w:bCs/>
                <w:color w:val="050505"/>
                <w:rtl/>
              </w:rPr>
              <w:t>مواضيع هامة أخرى:</w:t>
            </w:r>
          </w:p>
          <w:p w14:paraId="20FD063F" w14:textId="77777777" w:rsidR="009A32CA" w:rsidRPr="00254319" w:rsidRDefault="009A32CA" w:rsidP="00254319">
            <w:pPr>
              <w:pStyle w:val="ListParagraph"/>
              <w:numPr>
                <w:ilvl w:val="0"/>
                <w:numId w:val="20"/>
              </w:numPr>
              <w:bidi/>
              <w:spacing w:line="276" w:lineRule="auto"/>
              <w:rPr>
                <w:rFonts w:asciiTheme="minorBidi" w:eastAsia="Times New Roman" w:hAnsiTheme="minorBidi"/>
                <w:color w:val="050505"/>
                <w:rtl/>
              </w:rPr>
            </w:pPr>
            <w:r w:rsidRPr="00254319">
              <w:rPr>
                <w:rFonts w:asciiTheme="minorBidi" w:eastAsia="Times New Roman" w:hAnsiTheme="minorBidi"/>
                <w:color w:val="050505"/>
                <w:rtl/>
              </w:rPr>
              <w:t>اقتصاديات عمل المنظمات غير الحكومية (تحليل البيئة الداخلية والخارجية)</w:t>
            </w:r>
          </w:p>
          <w:p w14:paraId="25E5513E" w14:textId="77777777" w:rsidR="009A32CA" w:rsidRPr="00254319" w:rsidRDefault="009A32CA" w:rsidP="00254319">
            <w:pPr>
              <w:pStyle w:val="ListParagraph"/>
              <w:numPr>
                <w:ilvl w:val="0"/>
                <w:numId w:val="20"/>
              </w:numPr>
              <w:bidi/>
              <w:spacing w:line="276" w:lineRule="auto"/>
              <w:rPr>
                <w:rFonts w:asciiTheme="minorBidi" w:eastAsia="Times New Roman" w:hAnsiTheme="minorBidi"/>
                <w:color w:val="050505"/>
                <w:rtl/>
              </w:rPr>
            </w:pPr>
            <w:r w:rsidRPr="00254319">
              <w:rPr>
                <w:rFonts w:asciiTheme="minorBidi" w:eastAsia="Times New Roman" w:hAnsiTheme="minorBidi"/>
                <w:color w:val="050505"/>
                <w:rtl/>
              </w:rPr>
              <w:t>اتخاذ القرار وإدارة الأزمات</w:t>
            </w:r>
          </w:p>
          <w:p w14:paraId="696A6D65" w14:textId="77777777" w:rsidR="009A32CA" w:rsidRPr="00254319" w:rsidRDefault="009A32CA" w:rsidP="00254319">
            <w:pPr>
              <w:pStyle w:val="ListParagraph"/>
              <w:numPr>
                <w:ilvl w:val="0"/>
                <w:numId w:val="20"/>
              </w:numPr>
              <w:bidi/>
              <w:spacing w:line="276" w:lineRule="auto"/>
              <w:rPr>
                <w:rFonts w:asciiTheme="minorBidi" w:eastAsia="Times New Roman" w:hAnsiTheme="minorBidi"/>
                <w:color w:val="050505"/>
                <w:rtl/>
              </w:rPr>
            </w:pPr>
            <w:r w:rsidRPr="00254319">
              <w:rPr>
                <w:rFonts w:asciiTheme="minorBidi" w:eastAsia="Times New Roman" w:hAnsiTheme="minorBidi"/>
                <w:color w:val="050505"/>
                <w:rtl/>
              </w:rPr>
              <w:t>الذكاء العاطفي والنفسي</w:t>
            </w:r>
          </w:p>
          <w:p w14:paraId="32F3AC89" w14:textId="77777777" w:rsidR="009A32CA" w:rsidRPr="00254319" w:rsidRDefault="009A32CA" w:rsidP="00254319">
            <w:pPr>
              <w:pStyle w:val="ListParagraph"/>
              <w:numPr>
                <w:ilvl w:val="0"/>
                <w:numId w:val="20"/>
              </w:numPr>
              <w:bidi/>
              <w:spacing w:line="276" w:lineRule="auto"/>
              <w:rPr>
                <w:rFonts w:asciiTheme="minorBidi" w:eastAsia="Times New Roman" w:hAnsiTheme="minorBidi"/>
                <w:color w:val="050505"/>
                <w:rtl/>
              </w:rPr>
            </w:pPr>
            <w:r w:rsidRPr="00254319">
              <w:rPr>
                <w:rFonts w:asciiTheme="minorBidi" w:eastAsia="Times New Roman" w:hAnsiTheme="minorBidi"/>
                <w:color w:val="050505"/>
                <w:rtl/>
              </w:rPr>
              <w:t>التخطيط الاستراتيجي</w:t>
            </w:r>
          </w:p>
          <w:p w14:paraId="492ECC60" w14:textId="77777777" w:rsidR="009A32CA" w:rsidRPr="00254319" w:rsidRDefault="009A32CA" w:rsidP="00254319">
            <w:pPr>
              <w:pStyle w:val="ListParagraph"/>
              <w:numPr>
                <w:ilvl w:val="0"/>
                <w:numId w:val="20"/>
              </w:numPr>
              <w:bidi/>
              <w:spacing w:line="276" w:lineRule="auto"/>
              <w:rPr>
                <w:rFonts w:asciiTheme="minorBidi" w:eastAsia="Times New Roman" w:hAnsiTheme="minorBidi"/>
                <w:color w:val="050505"/>
                <w:rtl/>
              </w:rPr>
            </w:pPr>
            <w:r w:rsidRPr="00254319">
              <w:rPr>
                <w:rFonts w:asciiTheme="minorBidi" w:eastAsia="Times New Roman" w:hAnsiTheme="minorBidi"/>
                <w:color w:val="050505"/>
                <w:rtl/>
              </w:rPr>
              <w:t>الرفاهية الاجتماعية الدولية والخدمات المقدمة للاجئين والمهاجرين</w:t>
            </w:r>
          </w:p>
          <w:p w14:paraId="23635917" w14:textId="77777777" w:rsidR="009A32CA" w:rsidRPr="00254319" w:rsidRDefault="009A32CA" w:rsidP="00254319">
            <w:pPr>
              <w:pStyle w:val="ListParagraph"/>
              <w:numPr>
                <w:ilvl w:val="0"/>
                <w:numId w:val="20"/>
              </w:numPr>
              <w:bidi/>
              <w:spacing w:line="276" w:lineRule="auto"/>
              <w:rPr>
                <w:rFonts w:asciiTheme="minorBidi" w:eastAsia="Times New Roman" w:hAnsiTheme="minorBidi"/>
                <w:color w:val="050505"/>
                <w:rtl/>
              </w:rPr>
            </w:pPr>
            <w:r w:rsidRPr="00254319">
              <w:rPr>
                <w:rFonts w:asciiTheme="minorBidi" w:eastAsia="Times New Roman" w:hAnsiTheme="minorBidi"/>
                <w:color w:val="050505"/>
                <w:rtl/>
              </w:rPr>
              <w:t>المهارات الإدارية والناعمة</w:t>
            </w:r>
          </w:p>
          <w:p w14:paraId="355D9582" w14:textId="77777777" w:rsidR="009A32CA" w:rsidRPr="00254319" w:rsidRDefault="009A32CA" w:rsidP="00254319">
            <w:pPr>
              <w:bidi/>
              <w:rPr>
                <w:rFonts w:asciiTheme="minorBidi" w:eastAsia="Times New Roman" w:hAnsiTheme="minorBidi"/>
                <w:color w:val="050505"/>
                <w:rtl/>
              </w:rPr>
            </w:pPr>
            <w:r w:rsidRPr="00254319">
              <w:rPr>
                <w:rFonts w:asciiTheme="minorBidi" w:eastAsia="Times New Roman" w:hAnsiTheme="minorBidi"/>
                <w:color w:val="050505"/>
                <w:rtl/>
              </w:rPr>
              <w:t>ومن أجل ضمان جودة التدريس في المقرر المنوي تطوير وجودة التدريب في دورات التعليم مدى الحياة (المستمر) سيتم إفراد محور خاص ليتم التدريب عليه بعنوان:</w:t>
            </w:r>
          </w:p>
          <w:p w14:paraId="623D6102" w14:textId="77777777" w:rsidR="009A32CA" w:rsidRPr="00254319" w:rsidRDefault="009A32CA" w:rsidP="00254319">
            <w:pPr>
              <w:pStyle w:val="ListParagraph"/>
              <w:numPr>
                <w:ilvl w:val="0"/>
                <w:numId w:val="14"/>
              </w:numPr>
              <w:bidi/>
              <w:spacing w:line="276" w:lineRule="auto"/>
              <w:rPr>
                <w:rFonts w:asciiTheme="minorBidi" w:eastAsia="Times New Roman" w:hAnsiTheme="minorBidi"/>
                <w:b/>
                <w:bCs/>
                <w:color w:val="050505"/>
                <w:rtl/>
              </w:rPr>
            </w:pPr>
            <w:r w:rsidRPr="00254319">
              <w:rPr>
                <w:rFonts w:asciiTheme="minorBidi" w:eastAsia="Times New Roman" w:hAnsiTheme="minorBidi"/>
                <w:b/>
                <w:bCs/>
                <w:color w:val="050505"/>
                <w:rtl/>
              </w:rPr>
              <w:t xml:space="preserve">جودة وابتكار وتأثير التعليم العالي </w:t>
            </w:r>
          </w:p>
          <w:p w14:paraId="67BF8030" w14:textId="77777777" w:rsidR="009A32CA" w:rsidRPr="00254319" w:rsidRDefault="009A32CA" w:rsidP="00254319">
            <w:pPr>
              <w:pStyle w:val="ListParagraph"/>
              <w:numPr>
                <w:ilvl w:val="0"/>
                <w:numId w:val="21"/>
              </w:numPr>
              <w:bidi/>
              <w:spacing w:line="276" w:lineRule="auto"/>
              <w:rPr>
                <w:rFonts w:asciiTheme="minorBidi" w:eastAsia="Times New Roman" w:hAnsiTheme="minorBidi"/>
                <w:color w:val="050505"/>
                <w:rtl/>
              </w:rPr>
            </w:pPr>
            <w:r w:rsidRPr="00254319">
              <w:rPr>
                <w:rFonts w:asciiTheme="minorBidi" w:eastAsia="Times New Roman" w:hAnsiTheme="minorBidi"/>
                <w:color w:val="050505"/>
                <w:rtl/>
              </w:rPr>
              <w:t>تحسين كفاءات التعليم</w:t>
            </w:r>
          </w:p>
          <w:p w14:paraId="38A591F2" w14:textId="77777777" w:rsidR="009A32CA" w:rsidRPr="00254319" w:rsidRDefault="009A32CA" w:rsidP="00254319">
            <w:pPr>
              <w:pStyle w:val="ListParagraph"/>
              <w:numPr>
                <w:ilvl w:val="0"/>
                <w:numId w:val="21"/>
              </w:numPr>
              <w:bidi/>
              <w:spacing w:line="276" w:lineRule="auto"/>
              <w:rPr>
                <w:rFonts w:asciiTheme="minorBidi" w:eastAsia="Times New Roman" w:hAnsiTheme="minorBidi"/>
                <w:color w:val="050505"/>
                <w:rtl/>
              </w:rPr>
            </w:pPr>
            <w:r w:rsidRPr="00254319">
              <w:rPr>
                <w:rFonts w:asciiTheme="minorBidi" w:eastAsia="Times New Roman" w:hAnsiTheme="minorBidi"/>
                <w:color w:val="050505"/>
                <w:rtl/>
              </w:rPr>
              <w:t>كيفية تقييم الطلاب</w:t>
            </w:r>
          </w:p>
          <w:p w14:paraId="42DCC8F4" w14:textId="77777777" w:rsidR="009A32CA" w:rsidRPr="00254319" w:rsidRDefault="009A32CA" w:rsidP="00254319">
            <w:pPr>
              <w:pStyle w:val="ListParagraph"/>
              <w:numPr>
                <w:ilvl w:val="0"/>
                <w:numId w:val="21"/>
              </w:numPr>
              <w:bidi/>
              <w:spacing w:line="276" w:lineRule="auto"/>
              <w:rPr>
                <w:rFonts w:asciiTheme="minorBidi" w:eastAsia="Times New Roman" w:hAnsiTheme="minorBidi"/>
                <w:color w:val="050505"/>
                <w:rtl/>
              </w:rPr>
            </w:pPr>
            <w:r w:rsidRPr="00254319">
              <w:rPr>
                <w:rFonts w:asciiTheme="minorBidi" w:eastAsia="Times New Roman" w:hAnsiTheme="minorBidi"/>
                <w:color w:val="050505"/>
                <w:rtl/>
              </w:rPr>
              <w:t>التعليم المعتمد على المشروعات</w:t>
            </w:r>
          </w:p>
          <w:p w14:paraId="2B1622E4" w14:textId="77777777" w:rsidR="009A32CA" w:rsidRPr="00254319" w:rsidRDefault="009A32CA" w:rsidP="00254319">
            <w:pPr>
              <w:pStyle w:val="ListParagraph"/>
              <w:numPr>
                <w:ilvl w:val="0"/>
                <w:numId w:val="21"/>
              </w:numPr>
              <w:bidi/>
              <w:spacing w:line="276" w:lineRule="auto"/>
              <w:rPr>
                <w:rFonts w:asciiTheme="minorBidi" w:eastAsia="Times New Roman" w:hAnsiTheme="minorBidi"/>
                <w:color w:val="050505"/>
                <w:rtl/>
              </w:rPr>
            </w:pPr>
            <w:r w:rsidRPr="00254319">
              <w:rPr>
                <w:rFonts w:asciiTheme="minorBidi" w:eastAsia="Times New Roman" w:hAnsiTheme="minorBidi"/>
                <w:color w:val="050505"/>
                <w:rtl/>
              </w:rPr>
              <w:t>توظيف التجارب التعليمية الحقيقية</w:t>
            </w:r>
          </w:p>
          <w:p w14:paraId="0B454E09" w14:textId="77777777" w:rsidR="009A32CA" w:rsidRPr="00254319" w:rsidRDefault="009A32CA" w:rsidP="00254319">
            <w:pPr>
              <w:pStyle w:val="ListParagraph"/>
              <w:numPr>
                <w:ilvl w:val="0"/>
                <w:numId w:val="21"/>
              </w:numPr>
              <w:bidi/>
              <w:spacing w:line="276" w:lineRule="auto"/>
              <w:rPr>
                <w:rFonts w:asciiTheme="minorBidi" w:eastAsia="Times New Roman" w:hAnsiTheme="minorBidi"/>
                <w:color w:val="050505"/>
                <w:rtl/>
              </w:rPr>
            </w:pPr>
            <w:r w:rsidRPr="00254319">
              <w:rPr>
                <w:rFonts w:asciiTheme="minorBidi" w:eastAsia="Times New Roman" w:hAnsiTheme="minorBidi"/>
                <w:color w:val="050505"/>
                <w:rtl/>
              </w:rPr>
              <w:t>التفاعل بين سوق العمل ومؤسسات التعليم العالي</w:t>
            </w:r>
          </w:p>
          <w:p w14:paraId="29C9DBD2" w14:textId="2257F445" w:rsidR="009A32CA" w:rsidRPr="009A32CA" w:rsidRDefault="009A32CA" w:rsidP="009A32CA">
            <w:pPr>
              <w:pStyle w:val="ListParagraph"/>
              <w:numPr>
                <w:ilvl w:val="0"/>
                <w:numId w:val="21"/>
              </w:numPr>
              <w:bidi/>
              <w:spacing w:line="276" w:lineRule="auto"/>
              <w:rPr>
                <w:rFonts w:asciiTheme="minorBidi" w:eastAsia="Times New Roman" w:hAnsiTheme="minorBidi"/>
                <w:color w:val="050505"/>
                <w:rtl/>
              </w:rPr>
            </w:pPr>
            <w:r w:rsidRPr="00254319">
              <w:rPr>
                <w:rFonts w:asciiTheme="minorBidi" w:eastAsia="Times New Roman" w:hAnsiTheme="minorBidi"/>
                <w:color w:val="050505"/>
                <w:rtl/>
              </w:rPr>
              <w:t>كيفية خلق وإقامة تفاعل بين الأطراف ذات الصلة</w:t>
            </w:r>
          </w:p>
        </w:tc>
        <w:tc>
          <w:tcPr>
            <w:tcW w:w="284" w:type="dxa"/>
            <w:tcBorders>
              <w:top w:val="nil"/>
              <w:left w:val="nil"/>
              <w:bottom w:val="nil"/>
              <w:right w:val="nil"/>
            </w:tcBorders>
            <w:shd w:val="clear" w:color="auto" w:fill="FFFFFF" w:themeFill="background1"/>
          </w:tcPr>
          <w:p w14:paraId="4803A938" w14:textId="77777777" w:rsidR="009A32CA" w:rsidRPr="004502E0" w:rsidRDefault="009A32CA" w:rsidP="009A32CA">
            <w:pPr>
              <w:pStyle w:val="ListParagraph"/>
              <w:bidi/>
              <w:ind w:left="1080"/>
              <w:rPr>
                <w:rFonts w:asciiTheme="minorBidi" w:eastAsia="Times New Roman" w:hAnsiTheme="minorBidi"/>
                <w:b/>
                <w:bCs/>
                <w:color w:val="365F91" w:themeColor="accent1" w:themeShade="BF"/>
                <w:rtl/>
              </w:rPr>
            </w:pPr>
          </w:p>
        </w:tc>
        <w:tc>
          <w:tcPr>
            <w:tcW w:w="16702" w:type="dxa"/>
            <w:tcBorders>
              <w:top w:val="nil"/>
              <w:left w:val="nil"/>
              <w:bottom w:val="nil"/>
              <w:right w:val="nil"/>
            </w:tcBorders>
            <w:shd w:val="clear" w:color="auto" w:fill="FFFFFF" w:themeFill="background1"/>
          </w:tcPr>
          <w:p w14:paraId="71DD3DF4" w14:textId="77777777" w:rsidR="00A61319" w:rsidRDefault="00A61319" w:rsidP="00A61319">
            <w:pPr>
              <w:pStyle w:val="ListParagraph"/>
              <w:bidi/>
              <w:ind w:left="1080"/>
              <w:rPr>
                <w:rFonts w:asciiTheme="minorBidi" w:eastAsia="Times New Roman" w:hAnsiTheme="minorBidi"/>
                <w:b/>
                <w:bCs/>
                <w:color w:val="365F91" w:themeColor="accent1" w:themeShade="BF"/>
              </w:rPr>
            </w:pPr>
          </w:p>
          <w:p w14:paraId="34D125DF" w14:textId="1517AAE4" w:rsidR="009A32CA" w:rsidRPr="004502E0" w:rsidRDefault="009A32CA" w:rsidP="00A61319">
            <w:pPr>
              <w:pStyle w:val="ListParagraph"/>
              <w:numPr>
                <w:ilvl w:val="1"/>
                <w:numId w:val="16"/>
              </w:numPr>
              <w:bidi/>
              <w:rPr>
                <w:rFonts w:asciiTheme="minorBidi" w:eastAsia="Times New Roman" w:hAnsiTheme="minorBidi"/>
                <w:b/>
                <w:bCs/>
                <w:color w:val="365F91" w:themeColor="accent1" w:themeShade="BF"/>
                <w:rtl/>
              </w:rPr>
            </w:pPr>
            <w:r w:rsidRPr="004502E0">
              <w:rPr>
                <w:rFonts w:asciiTheme="minorBidi" w:eastAsia="Times New Roman" w:hAnsiTheme="minorBidi"/>
                <w:b/>
                <w:bCs/>
                <w:color w:val="365F91" w:themeColor="accent1" w:themeShade="BF"/>
                <w:rtl/>
              </w:rPr>
              <w:t>التوصيات المرتبطة بتطوير الخطة الدراسية</w:t>
            </w:r>
          </w:p>
          <w:p w14:paraId="547A88CD" w14:textId="77777777" w:rsidR="00A61319" w:rsidRDefault="009A32CA" w:rsidP="00B81D60">
            <w:pPr>
              <w:bidi/>
              <w:rPr>
                <w:rFonts w:asciiTheme="minorBidi" w:eastAsia="Times New Roman" w:hAnsiTheme="minorBidi"/>
                <w:color w:val="050505"/>
                <w:rtl/>
              </w:rPr>
            </w:pPr>
            <w:r w:rsidRPr="004502E0">
              <w:rPr>
                <w:rFonts w:asciiTheme="minorBidi" w:eastAsia="Times New Roman" w:hAnsiTheme="minorBidi"/>
                <w:color w:val="050505"/>
                <w:rtl/>
              </w:rPr>
              <w:t xml:space="preserve">أشارت نتائج تحليل الاستبانات والمقابلات ضرورة أن يغطي المقرر المقترح في </w:t>
            </w:r>
            <w:r>
              <w:rPr>
                <w:rFonts w:asciiTheme="minorBidi" w:eastAsia="Times New Roman" w:hAnsiTheme="minorBidi"/>
                <w:color w:val="050505"/>
                <w:rtl/>
              </w:rPr>
              <w:t>إدارة</w:t>
            </w:r>
            <w:r>
              <w:rPr>
                <w:rFonts w:asciiTheme="minorBidi" w:eastAsia="Times New Roman" w:hAnsiTheme="minorBidi" w:hint="cs"/>
                <w:color w:val="050505"/>
                <w:rtl/>
              </w:rPr>
              <w:t xml:space="preserve"> </w:t>
            </w:r>
            <w:r w:rsidRPr="004502E0">
              <w:rPr>
                <w:rFonts w:asciiTheme="minorBidi" w:eastAsia="Times New Roman" w:hAnsiTheme="minorBidi"/>
                <w:color w:val="050505"/>
                <w:rtl/>
              </w:rPr>
              <w:t xml:space="preserve">المنظمات </w:t>
            </w:r>
          </w:p>
          <w:p w14:paraId="56A6B3C0" w14:textId="3797693A" w:rsidR="009A32CA" w:rsidRPr="004502E0" w:rsidRDefault="009A32CA" w:rsidP="00A61319">
            <w:pPr>
              <w:bidi/>
              <w:rPr>
                <w:rFonts w:asciiTheme="minorBidi" w:eastAsia="Times New Roman" w:hAnsiTheme="minorBidi"/>
                <w:color w:val="050505"/>
                <w:rtl/>
              </w:rPr>
            </w:pPr>
            <w:r w:rsidRPr="004502E0">
              <w:rPr>
                <w:rFonts w:asciiTheme="minorBidi" w:eastAsia="Times New Roman" w:hAnsiTheme="minorBidi"/>
                <w:color w:val="050505"/>
                <w:rtl/>
              </w:rPr>
              <w:t>غير الحكومية</w:t>
            </w:r>
            <w:r w:rsidR="00A61319">
              <w:rPr>
                <w:rFonts w:asciiTheme="minorBidi" w:eastAsia="Times New Roman" w:hAnsiTheme="minorBidi" w:hint="cs"/>
                <w:color w:val="050505"/>
                <w:rtl/>
              </w:rPr>
              <w:t xml:space="preserve"> </w:t>
            </w:r>
            <w:r w:rsidRPr="004502E0">
              <w:rPr>
                <w:rFonts w:asciiTheme="minorBidi" w:eastAsia="Times New Roman" w:hAnsiTheme="minorBidi"/>
                <w:color w:val="050505"/>
                <w:rtl/>
              </w:rPr>
              <w:t>المواضيع التالية:</w:t>
            </w:r>
          </w:p>
          <w:p w14:paraId="544AC17D" w14:textId="77777777" w:rsidR="009A32CA" w:rsidRPr="004502E0" w:rsidRDefault="009A32CA" w:rsidP="00B81D60">
            <w:pPr>
              <w:pStyle w:val="ListParagraph"/>
              <w:numPr>
                <w:ilvl w:val="0"/>
                <w:numId w:val="15"/>
              </w:numPr>
              <w:bidi/>
              <w:rPr>
                <w:rFonts w:asciiTheme="minorBidi" w:eastAsia="Times New Roman" w:hAnsiTheme="minorBidi"/>
                <w:color w:val="050505"/>
                <w:rtl/>
              </w:rPr>
            </w:pPr>
            <w:r w:rsidRPr="004502E0">
              <w:rPr>
                <w:rFonts w:asciiTheme="minorBidi" w:eastAsia="Times New Roman" w:hAnsiTheme="minorBidi"/>
                <w:color w:val="050505"/>
                <w:rtl/>
              </w:rPr>
              <w:t>أساسيات إدارة المنظمات غير الحكومية (بما فيها التخطيط الاستراتيجي)</w:t>
            </w:r>
          </w:p>
          <w:p w14:paraId="52EDB219" w14:textId="77777777" w:rsidR="009A32CA" w:rsidRPr="004502E0" w:rsidRDefault="009A32CA" w:rsidP="00B81D60">
            <w:pPr>
              <w:pStyle w:val="ListParagraph"/>
              <w:numPr>
                <w:ilvl w:val="0"/>
                <w:numId w:val="15"/>
              </w:numPr>
              <w:bidi/>
              <w:rPr>
                <w:rFonts w:asciiTheme="minorBidi" w:eastAsia="Times New Roman" w:hAnsiTheme="minorBidi"/>
                <w:color w:val="050505"/>
                <w:rtl/>
              </w:rPr>
            </w:pPr>
            <w:r w:rsidRPr="004502E0">
              <w:rPr>
                <w:rFonts w:asciiTheme="minorBidi" w:eastAsia="Times New Roman" w:hAnsiTheme="minorBidi"/>
                <w:color w:val="050505"/>
                <w:rtl/>
              </w:rPr>
              <w:t>استقطاب التمويل والريادة (بما فيها التقدم بطلبات تمويل)</w:t>
            </w:r>
          </w:p>
          <w:p w14:paraId="03D6532F" w14:textId="77777777" w:rsidR="009A32CA" w:rsidRPr="004502E0" w:rsidRDefault="009A32CA" w:rsidP="00B81D60">
            <w:pPr>
              <w:pStyle w:val="ListParagraph"/>
              <w:numPr>
                <w:ilvl w:val="0"/>
                <w:numId w:val="15"/>
              </w:numPr>
              <w:bidi/>
              <w:rPr>
                <w:rFonts w:asciiTheme="minorBidi" w:eastAsia="Times New Roman" w:hAnsiTheme="minorBidi"/>
                <w:color w:val="050505"/>
                <w:rtl/>
              </w:rPr>
            </w:pPr>
            <w:r w:rsidRPr="004502E0">
              <w:rPr>
                <w:rFonts w:asciiTheme="minorBidi" w:eastAsia="Times New Roman" w:hAnsiTheme="minorBidi"/>
                <w:color w:val="050505"/>
                <w:rtl/>
              </w:rPr>
              <w:t>إدارة المشاريع (بما فيها المتابعة وتقييم النتائج)</w:t>
            </w:r>
          </w:p>
          <w:p w14:paraId="5041ED58" w14:textId="77777777" w:rsidR="009A32CA" w:rsidRPr="004502E0" w:rsidRDefault="009A32CA" w:rsidP="00B81D60">
            <w:pPr>
              <w:pStyle w:val="ListParagraph"/>
              <w:numPr>
                <w:ilvl w:val="0"/>
                <w:numId w:val="15"/>
              </w:numPr>
              <w:bidi/>
              <w:rPr>
                <w:rFonts w:asciiTheme="minorBidi" w:eastAsia="Times New Roman" w:hAnsiTheme="minorBidi"/>
                <w:color w:val="050505"/>
                <w:rtl/>
              </w:rPr>
            </w:pPr>
            <w:proofErr w:type="spellStart"/>
            <w:r w:rsidRPr="004502E0">
              <w:rPr>
                <w:rFonts w:asciiTheme="minorBidi" w:eastAsia="Times New Roman" w:hAnsiTheme="minorBidi"/>
                <w:color w:val="050505"/>
                <w:rtl/>
              </w:rPr>
              <w:t>حوكمة</w:t>
            </w:r>
            <w:proofErr w:type="spellEnd"/>
            <w:r w:rsidRPr="004502E0">
              <w:rPr>
                <w:rFonts w:asciiTheme="minorBidi" w:eastAsia="Times New Roman" w:hAnsiTheme="minorBidi"/>
                <w:color w:val="050505"/>
                <w:rtl/>
              </w:rPr>
              <w:t xml:space="preserve"> المنظمات غير الحكومية</w:t>
            </w:r>
          </w:p>
          <w:p w14:paraId="0C3B1673" w14:textId="77777777" w:rsidR="009A32CA" w:rsidRPr="004502E0" w:rsidRDefault="009A32CA" w:rsidP="00B81D60">
            <w:pPr>
              <w:pStyle w:val="ListParagraph"/>
              <w:numPr>
                <w:ilvl w:val="0"/>
                <w:numId w:val="15"/>
              </w:numPr>
              <w:bidi/>
              <w:rPr>
                <w:rFonts w:asciiTheme="minorBidi" w:eastAsia="Times New Roman" w:hAnsiTheme="minorBidi"/>
                <w:color w:val="050505"/>
                <w:rtl/>
              </w:rPr>
            </w:pPr>
            <w:r w:rsidRPr="004502E0">
              <w:rPr>
                <w:rFonts w:asciiTheme="minorBidi" w:eastAsia="Times New Roman" w:hAnsiTheme="minorBidi"/>
                <w:color w:val="050505"/>
                <w:rtl/>
              </w:rPr>
              <w:t>الاتصالات والعلاقات العامة (بما فيها الذكاء العاطفي والنفسي وتحليل البيئة الداخلية والخارجية)</w:t>
            </w:r>
          </w:p>
          <w:p w14:paraId="51D8E636" w14:textId="77777777" w:rsidR="009A32CA" w:rsidRDefault="009A32CA" w:rsidP="00B81D60">
            <w:pPr>
              <w:pStyle w:val="ListParagraph"/>
              <w:numPr>
                <w:ilvl w:val="0"/>
                <w:numId w:val="15"/>
              </w:numPr>
              <w:bidi/>
              <w:rPr>
                <w:rFonts w:asciiTheme="minorBidi" w:eastAsia="Times New Roman" w:hAnsiTheme="minorBidi"/>
                <w:color w:val="050505"/>
              </w:rPr>
            </w:pPr>
            <w:r w:rsidRPr="004502E0">
              <w:rPr>
                <w:rFonts w:asciiTheme="minorBidi" w:eastAsia="Times New Roman" w:hAnsiTheme="minorBidi"/>
                <w:color w:val="050505"/>
                <w:rtl/>
              </w:rPr>
              <w:t>إدارة الموارد البشرية والتطوع (بما فيها المقابلات والاستشارات)</w:t>
            </w:r>
          </w:p>
          <w:p w14:paraId="46ACB6CD" w14:textId="77777777" w:rsidR="00A61319" w:rsidRPr="004502E0" w:rsidRDefault="00A61319" w:rsidP="00A61319">
            <w:pPr>
              <w:pStyle w:val="ListParagraph"/>
              <w:bidi/>
              <w:rPr>
                <w:rFonts w:asciiTheme="minorBidi" w:eastAsia="Times New Roman" w:hAnsiTheme="minorBidi"/>
                <w:color w:val="050505"/>
              </w:rPr>
            </w:pPr>
          </w:p>
          <w:p w14:paraId="09047472" w14:textId="77777777" w:rsidR="009A32CA" w:rsidRPr="004502E0" w:rsidRDefault="009A32CA" w:rsidP="00B81D60">
            <w:pPr>
              <w:bidi/>
              <w:rPr>
                <w:rFonts w:asciiTheme="minorBidi" w:eastAsia="Calibri" w:hAnsiTheme="minorBidi"/>
              </w:rPr>
            </w:pPr>
            <w:r w:rsidRPr="004502E0">
              <w:rPr>
                <w:rFonts w:asciiTheme="minorBidi" w:eastAsia="Times New Roman" w:hAnsiTheme="minorBidi"/>
                <w:b/>
                <w:bCs/>
                <w:color w:val="365F91" w:themeColor="accent1" w:themeShade="BF"/>
                <w:rtl/>
              </w:rPr>
              <w:t xml:space="preserve">3.2. التوصيات المرتبطة بدورات التعلم مدى الحياة </w:t>
            </w:r>
          </w:p>
          <w:p w14:paraId="7F3E1C7D" w14:textId="77777777" w:rsidR="007132D3" w:rsidRDefault="009A32CA" w:rsidP="00B81D60">
            <w:pPr>
              <w:bidi/>
              <w:rPr>
                <w:rFonts w:asciiTheme="minorBidi" w:eastAsia="Times New Roman" w:hAnsiTheme="minorBidi"/>
                <w:color w:val="050505"/>
                <w:rtl/>
                <w:lang w:bidi="ar-LB"/>
              </w:rPr>
            </w:pPr>
            <w:r w:rsidRPr="004502E0">
              <w:rPr>
                <w:rFonts w:asciiTheme="minorBidi" w:eastAsia="Times New Roman" w:hAnsiTheme="minorBidi"/>
                <w:color w:val="050505"/>
                <w:rtl/>
              </w:rPr>
              <w:t xml:space="preserve">أشارت نتائج تحليل الاستبانات والمقابلات ضرورة أن تغطي دورات التعلم مدى الحياة الجوانب </w:t>
            </w:r>
          </w:p>
          <w:p w14:paraId="0AF3F031" w14:textId="0CD7E764" w:rsidR="009A32CA" w:rsidRPr="004502E0" w:rsidRDefault="009A32CA" w:rsidP="007132D3">
            <w:pPr>
              <w:bidi/>
              <w:rPr>
                <w:rFonts w:asciiTheme="minorBidi" w:eastAsia="Times New Roman" w:hAnsiTheme="minorBidi"/>
                <w:color w:val="050505"/>
                <w:rtl/>
              </w:rPr>
            </w:pPr>
            <w:r w:rsidRPr="004502E0">
              <w:rPr>
                <w:rFonts w:asciiTheme="minorBidi" w:eastAsia="Times New Roman" w:hAnsiTheme="minorBidi"/>
                <w:color w:val="050505"/>
                <w:rtl/>
              </w:rPr>
              <w:t>الثلاثة التالية:</w:t>
            </w:r>
          </w:p>
          <w:p w14:paraId="4B5232CF" w14:textId="77777777" w:rsidR="009A32CA" w:rsidRPr="004502E0" w:rsidRDefault="009A32CA" w:rsidP="00B81D60">
            <w:pPr>
              <w:pStyle w:val="ListParagraph"/>
              <w:numPr>
                <w:ilvl w:val="0"/>
                <w:numId w:val="17"/>
              </w:numPr>
              <w:bidi/>
              <w:rPr>
                <w:rFonts w:asciiTheme="minorBidi" w:hAnsiTheme="minorBidi"/>
                <w:b/>
                <w:bCs/>
                <w:color w:val="201F1E"/>
              </w:rPr>
            </w:pPr>
            <w:r w:rsidRPr="004502E0">
              <w:rPr>
                <w:rFonts w:asciiTheme="minorBidi" w:hAnsiTheme="minorBidi"/>
                <w:b/>
                <w:bCs/>
                <w:color w:val="201F1E"/>
                <w:rtl/>
              </w:rPr>
              <w:t xml:space="preserve">المهارات الإدارية: </w:t>
            </w:r>
          </w:p>
          <w:p w14:paraId="2B741315" w14:textId="77777777" w:rsidR="009A32CA" w:rsidRPr="004502E0" w:rsidRDefault="009A32CA" w:rsidP="00B81D60">
            <w:pPr>
              <w:pStyle w:val="ListParagraph"/>
              <w:numPr>
                <w:ilvl w:val="0"/>
                <w:numId w:val="15"/>
              </w:numPr>
              <w:bidi/>
              <w:rPr>
                <w:rFonts w:asciiTheme="minorBidi" w:eastAsia="Times New Roman" w:hAnsiTheme="minorBidi"/>
                <w:color w:val="050505"/>
                <w:rtl/>
              </w:rPr>
            </w:pPr>
            <w:r w:rsidRPr="004502E0">
              <w:rPr>
                <w:rFonts w:asciiTheme="minorBidi" w:eastAsia="Times New Roman" w:hAnsiTheme="minorBidi"/>
                <w:color w:val="050505"/>
                <w:rtl/>
              </w:rPr>
              <w:t>اتخاذ القرار وإدارة الأزمة</w:t>
            </w:r>
          </w:p>
          <w:p w14:paraId="1F0CC4FA" w14:textId="77777777" w:rsidR="009A32CA" w:rsidRPr="004502E0" w:rsidRDefault="009A32CA" w:rsidP="00B81D60">
            <w:pPr>
              <w:pStyle w:val="ListParagraph"/>
              <w:numPr>
                <w:ilvl w:val="0"/>
                <w:numId w:val="15"/>
              </w:numPr>
              <w:bidi/>
              <w:rPr>
                <w:rFonts w:asciiTheme="minorBidi" w:eastAsia="Times New Roman" w:hAnsiTheme="minorBidi"/>
                <w:color w:val="050505"/>
              </w:rPr>
            </w:pPr>
            <w:r w:rsidRPr="004502E0">
              <w:rPr>
                <w:rFonts w:asciiTheme="minorBidi" w:eastAsia="Times New Roman" w:hAnsiTheme="minorBidi"/>
                <w:color w:val="050505"/>
                <w:rtl/>
              </w:rPr>
              <w:t>التخطيط</w:t>
            </w:r>
          </w:p>
          <w:p w14:paraId="47ED7513" w14:textId="77777777" w:rsidR="009A32CA" w:rsidRPr="004502E0" w:rsidRDefault="009A32CA" w:rsidP="00B81D60">
            <w:pPr>
              <w:pStyle w:val="ListParagraph"/>
              <w:numPr>
                <w:ilvl w:val="0"/>
                <w:numId w:val="15"/>
              </w:numPr>
              <w:bidi/>
              <w:rPr>
                <w:rFonts w:asciiTheme="minorBidi" w:eastAsia="Times New Roman" w:hAnsiTheme="minorBidi"/>
                <w:color w:val="050505"/>
              </w:rPr>
            </w:pPr>
            <w:r w:rsidRPr="004502E0">
              <w:rPr>
                <w:rFonts w:asciiTheme="minorBidi" w:eastAsia="Times New Roman" w:hAnsiTheme="minorBidi"/>
                <w:color w:val="050505"/>
                <w:rtl/>
              </w:rPr>
              <w:t>العمل كفريق</w:t>
            </w:r>
          </w:p>
          <w:p w14:paraId="6D1239E4" w14:textId="77777777" w:rsidR="00A61319" w:rsidRDefault="009A32CA" w:rsidP="00B81D60">
            <w:pPr>
              <w:pStyle w:val="ListParagraph"/>
              <w:numPr>
                <w:ilvl w:val="0"/>
                <w:numId w:val="15"/>
              </w:numPr>
              <w:bidi/>
              <w:rPr>
                <w:rFonts w:asciiTheme="minorBidi" w:eastAsia="Times New Roman" w:hAnsiTheme="minorBidi"/>
                <w:color w:val="050505"/>
              </w:rPr>
            </w:pPr>
            <w:r w:rsidRPr="004502E0">
              <w:rPr>
                <w:rFonts w:asciiTheme="minorBidi" w:eastAsia="Times New Roman" w:hAnsiTheme="minorBidi"/>
                <w:color w:val="050505"/>
                <w:rtl/>
              </w:rPr>
              <w:t>إعداد الدراسات</w:t>
            </w:r>
          </w:p>
          <w:p w14:paraId="7BB133F6" w14:textId="6F43D756" w:rsidR="009A32CA" w:rsidRPr="00A61319" w:rsidRDefault="009A32CA" w:rsidP="00A61319">
            <w:pPr>
              <w:pStyle w:val="ListParagraph"/>
              <w:bidi/>
              <w:rPr>
                <w:rFonts w:asciiTheme="minorBidi" w:eastAsia="Times New Roman" w:hAnsiTheme="minorBidi"/>
                <w:color w:val="050505"/>
                <w:sz w:val="6"/>
                <w:szCs w:val="6"/>
              </w:rPr>
            </w:pPr>
            <w:r w:rsidRPr="004502E0">
              <w:rPr>
                <w:rFonts w:asciiTheme="minorBidi" w:eastAsia="Times New Roman" w:hAnsiTheme="minorBidi"/>
                <w:color w:val="050505"/>
                <w:rtl/>
              </w:rPr>
              <w:t xml:space="preserve"> </w:t>
            </w:r>
          </w:p>
          <w:p w14:paraId="5823714E" w14:textId="77777777" w:rsidR="009A32CA" w:rsidRPr="004502E0" w:rsidRDefault="009A32CA" w:rsidP="00B81D60">
            <w:pPr>
              <w:pStyle w:val="ListParagraph"/>
              <w:numPr>
                <w:ilvl w:val="0"/>
                <w:numId w:val="16"/>
              </w:numPr>
              <w:bidi/>
              <w:rPr>
                <w:rFonts w:asciiTheme="minorBidi" w:eastAsia="Times New Roman" w:hAnsiTheme="minorBidi"/>
                <w:b/>
                <w:bCs/>
                <w:color w:val="050505"/>
              </w:rPr>
            </w:pPr>
            <w:r w:rsidRPr="004502E0">
              <w:rPr>
                <w:rFonts w:asciiTheme="minorBidi" w:hAnsiTheme="minorBidi"/>
                <w:b/>
                <w:bCs/>
                <w:color w:val="201F1E"/>
                <w:rtl/>
              </w:rPr>
              <w:t xml:space="preserve">التواصل وإشراك المستفيدين والمجتمعات </w:t>
            </w:r>
            <w:r w:rsidRPr="004502E0">
              <w:rPr>
                <w:rFonts w:asciiTheme="minorBidi" w:eastAsia="Times New Roman" w:hAnsiTheme="minorBidi"/>
                <w:b/>
                <w:bCs/>
                <w:color w:val="050505"/>
                <w:rtl/>
              </w:rPr>
              <w:t>والتمويل</w:t>
            </w:r>
          </w:p>
          <w:p w14:paraId="62BEB0CC" w14:textId="77777777" w:rsidR="009A32CA" w:rsidRPr="004502E0" w:rsidRDefault="009A32CA" w:rsidP="00B81D60">
            <w:pPr>
              <w:pStyle w:val="ListParagraph"/>
              <w:numPr>
                <w:ilvl w:val="0"/>
                <w:numId w:val="15"/>
              </w:numPr>
              <w:bidi/>
              <w:rPr>
                <w:rFonts w:asciiTheme="minorBidi" w:eastAsia="Times New Roman" w:hAnsiTheme="minorBidi"/>
                <w:b/>
                <w:bCs/>
                <w:color w:val="050505"/>
              </w:rPr>
            </w:pPr>
            <w:r w:rsidRPr="004502E0">
              <w:rPr>
                <w:rFonts w:asciiTheme="minorBidi" w:eastAsia="Times New Roman" w:hAnsiTheme="minorBidi"/>
                <w:color w:val="050505"/>
                <w:rtl/>
              </w:rPr>
              <w:t>العلاقات العامة</w:t>
            </w:r>
          </w:p>
          <w:p w14:paraId="48917ECA" w14:textId="77777777" w:rsidR="009A32CA" w:rsidRPr="004502E0" w:rsidRDefault="009A32CA" w:rsidP="00B81D60">
            <w:pPr>
              <w:pStyle w:val="ListParagraph"/>
              <w:numPr>
                <w:ilvl w:val="0"/>
                <w:numId w:val="15"/>
              </w:numPr>
              <w:bidi/>
              <w:rPr>
                <w:rFonts w:asciiTheme="minorBidi" w:eastAsia="Times New Roman" w:hAnsiTheme="minorBidi"/>
                <w:color w:val="050505"/>
              </w:rPr>
            </w:pPr>
            <w:r w:rsidRPr="004502E0">
              <w:rPr>
                <w:rFonts w:asciiTheme="minorBidi" w:eastAsia="Times New Roman" w:hAnsiTheme="minorBidi"/>
                <w:color w:val="050505"/>
                <w:rtl/>
              </w:rPr>
              <w:t xml:space="preserve">إعداد مشروع تمويل </w:t>
            </w:r>
          </w:p>
          <w:p w14:paraId="10B9EED1" w14:textId="77777777" w:rsidR="009A32CA" w:rsidRPr="004502E0" w:rsidRDefault="009A32CA" w:rsidP="00B81D60">
            <w:pPr>
              <w:pStyle w:val="ListParagraph"/>
              <w:numPr>
                <w:ilvl w:val="0"/>
                <w:numId w:val="15"/>
              </w:numPr>
              <w:bidi/>
              <w:rPr>
                <w:rFonts w:asciiTheme="minorBidi" w:eastAsia="Times New Roman" w:hAnsiTheme="minorBidi"/>
                <w:color w:val="050505"/>
              </w:rPr>
            </w:pPr>
            <w:r w:rsidRPr="004502E0">
              <w:rPr>
                <w:rFonts w:asciiTheme="minorBidi" w:eastAsia="Times New Roman" w:hAnsiTheme="minorBidi"/>
                <w:color w:val="050505"/>
                <w:rtl/>
              </w:rPr>
              <w:t>كيفية استقطاب التمويل</w:t>
            </w:r>
          </w:p>
          <w:p w14:paraId="480B7CD3" w14:textId="77777777" w:rsidR="009A32CA" w:rsidRDefault="009A32CA" w:rsidP="00B81D60">
            <w:pPr>
              <w:pStyle w:val="ListParagraph"/>
              <w:numPr>
                <w:ilvl w:val="0"/>
                <w:numId w:val="15"/>
              </w:numPr>
              <w:bidi/>
              <w:rPr>
                <w:rFonts w:asciiTheme="minorBidi" w:eastAsia="Times New Roman" w:hAnsiTheme="minorBidi"/>
                <w:color w:val="050505"/>
              </w:rPr>
            </w:pPr>
            <w:r w:rsidRPr="004502E0">
              <w:rPr>
                <w:rFonts w:asciiTheme="minorBidi" w:eastAsia="Times New Roman" w:hAnsiTheme="minorBidi"/>
                <w:color w:val="050505"/>
                <w:rtl/>
              </w:rPr>
              <w:t>استمرارية المشروع</w:t>
            </w:r>
          </w:p>
          <w:p w14:paraId="18A8F3A8" w14:textId="77777777" w:rsidR="00A61319" w:rsidRPr="00A61319" w:rsidRDefault="00A61319" w:rsidP="00A61319">
            <w:pPr>
              <w:pStyle w:val="ListParagraph"/>
              <w:bidi/>
              <w:rPr>
                <w:rFonts w:asciiTheme="minorBidi" w:eastAsia="Times New Roman" w:hAnsiTheme="minorBidi"/>
                <w:color w:val="050505"/>
                <w:sz w:val="6"/>
                <w:szCs w:val="6"/>
              </w:rPr>
            </w:pPr>
          </w:p>
          <w:p w14:paraId="7BC08DA1" w14:textId="77777777" w:rsidR="009A32CA" w:rsidRPr="004502E0" w:rsidRDefault="009A32CA" w:rsidP="00B81D60">
            <w:pPr>
              <w:pStyle w:val="ListParagraph"/>
              <w:numPr>
                <w:ilvl w:val="0"/>
                <w:numId w:val="16"/>
              </w:numPr>
              <w:bidi/>
              <w:rPr>
                <w:rFonts w:asciiTheme="minorBidi" w:hAnsiTheme="minorBidi"/>
                <w:b/>
                <w:bCs/>
                <w:color w:val="201F1E"/>
              </w:rPr>
            </w:pPr>
            <w:r w:rsidRPr="004502E0">
              <w:rPr>
                <w:rFonts w:asciiTheme="minorBidi" w:hAnsiTheme="minorBidi"/>
                <w:b/>
                <w:bCs/>
                <w:color w:val="201F1E"/>
                <w:rtl/>
              </w:rPr>
              <w:t xml:space="preserve">إدارة المشروعات والتخطيط الاستراتيجي </w:t>
            </w:r>
          </w:p>
          <w:p w14:paraId="250657AB" w14:textId="77777777" w:rsidR="009A32CA" w:rsidRPr="004502E0" w:rsidRDefault="009A32CA" w:rsidP="00B81D60">
            <w:pPr>
              <w:pStyle w:val="ListParagraph"/>
              <w:numPr>
                <w:ilvl w:val="0"/>
                <w:numId w:val="15"/>
              </w:numPr>
              <w:bidi/>
              <w:rPr>
                <w:rFonts w:asciiTheme="minorBidi" w:hAnsiTheme="minorBidi"/>
                <w:b/>
                <w:bCs/>
                <w:color w:val="201F1E"/>
              </w:rPr>
            </w:pPr>
            <w:r w:rsidRPr="004502E0">
              <w:rPr>
                <w:rFonts w:asciiTheme="minorBidi" w:eastAsia="Times New Roman" w:hAnsiTheme="minorBidi"/>
                <w:color w:val="050505"/>
                <w:rtl/>
              </w:rPr>
              <w:t xml:space="preserve">تحليل أصحاب المصلحة </w:t>
            </w:r>
          </w:p>
          <w:p w14:paraId="7F5E1076" w14:textId="77777777" w:rsidR="009A32CA" w:rsidRPr="004502E0" w:rsidRDefault="009A32CA" w:rsidP="00B81D60">
            <w:pPr>
              <w:pStyle w:val="ListParagraph"/>
              <w:numPr>
                <w:ilvl w:val="0"/>
                <w:numId w:val="15"/>
              </w:numPr>
              <w:bidi/>
              <w:rPr>
                <w:rFonts w:asciiTheme="minorBidi" w:eastAsia="Times New Roman" w:hAnsiTheme="minorBidi"/>
                <w:color w:val="050505"/>
              </w:rPr>
            </w:pPr>
            <w:r w:rsidRPr="004502E0">
              <w:rPr>
                <w:rFonts w:asciiTheme="minorBidi" w:eastAsia="Times New Roman" w:hAnsiTheme="minorBidi"/>
                <w:color w:val="050505"/>
                <w:rtl/>
              </w:rPr>
              <w:t xml:space="preserve">كيفية تضمين اليات المراقبة ضمن خطة المشروع </w:t>
            </w:r>
          </w:p>
          <w:p w14:paraId="56AA7ACC" w14:textId="77777777" w:rsidR="009A32CA" w:rsidRDefault="009A32CA" w:rsidP="00B81D60">
            <w:pPr>
              <w:pStyle w:val="ListParagraph"/>
              <w:numPr>
                <w:ilvl w:val="0"/>
                <w:numId w:val="15"/>
              </w:numPr>
              <w:bidi/>
              <w:rPr>
                <w:rFonts w:asciiTheme="minorBidi" w:eastAsia="Times New Roman" w:hAnsiTheme="minorBidi"/>
                <w:color w:val="050505"/>
              </w:rPr>
            </w:pPr>
            <w:r w:rsidRPr="004502E0">
              <w:rPr>
                <w:rFonts w:asciiTheme="minorBidi" w:eastAsia="Times New Roman" w:hAnsiTheme="minorBidi"/>
                <w:color w:val="050505"/>
                <w:rtl/>
              </w:rPr>
              <w:t>كيفية إعداد تحليل وتقييم الحاجات</w:t>
            </w:r>
          </w:p>
          <w:p w14:paraId="24983FC9" w14:textId="77777777" w:rsidR="00A61319" w:rsidRPr="00A61319" w:rsidRDefault="00A61319" w:rsidP="00A61319">
            <w:pPr>
              <w:pStyle w:val="ListParagraph"/>
              <w:bidi/>
              <w:rPr>
                <w:rFonts w:asciiTheme="minorBidi" w:eastAsia="Times New Roman" w:hAnsiTheme="minorBidi"/>
                <w:color w:val="050505"/>
                <w:sz w:val="6"/>
                <w:szCs w:val="6"/>
              </w:rPr>
            </w:pPr>
          </w:p>
          <w:p w14:paraId="6535CEBB" w14:textId="77777777" w:rsidR="009A32CA" w:rsidRDefault="009A32CA" w:rsidP="00B81D60">
            <w:pPr>
              <w:pStyle w:val="ListParagraph"/>
              <w:numPr>
                <w:ilvl w:val="0"/>
                <w:numId w:val="16"/>
              </w:numPr>
              <w:bidi/>
              <w:rPr>
                <w:rFonts w:asciiTheme="minorBidi" w:hAnsiTheme="minorBidi"/>
                <w:b/>
                <w:bCs/>
                <w:color w:val="201F1E"/>
              </w:rPr>
            </w:pPr>
            <w:r w:rsidRPr="004502E0">
              <w:rPr>
                <w:rFonts w:asciiTheme="minorBidi" w:hAnsiTheme="minorBidi"/>
                <w:b/>
                <w:bCs/>
                <w:color w:val="201F1E"/>
                <w:rtl/>
              </w:rPr>
              <w:t>المهارات الناعمة</w:t>
            </w:r>
          </w:p>
          <w:p w14:paraId="7FD3CDFE" w14:textId="77777777" w:rsidR="00A61319" w:rsidRPr="00A61319" w:rsidRDefault="00A61319" w:rsidP="00A61319">
            <w:pPr>
              <w:pStyle w:val="ListParagraph"/>
              <w:bidi/>
              <w:rPr>
                <w:rFonts w:asciiTheme="minorBidi" w:hAnsiTheme="minorBidi"/>
                <w:b/>
                <w:bCs/>
                <w:color w:val="201F1E"/>
                <w:sz w:val="6"/>
                <w:szCs w:val="6"/>
              </w:rPr>
            </w:pPr>
          </w:p>
          <w:p w14:paraId="5C48C7FB" w14:textId="77777777" w:rsidR="009A32CA" w:rsidRPr="004502E0" w:rsidRDefault="009A32CA" w:rsidP="00B81D60">
            <w:pPr>
              <w:pStyle w:val="ListParagraph"/>
              <w:numPr>
                <w:ilvl w:val="0"/>
                <w:numId w:val="16"/>
              </w:numPr>
              <w:bidi/>
              <w:rPr>
                <w:rFonts w:asciiTheme="minorBidi" w:hAnsiTheme="minorBidi"/>
                <w:b/>
                <w:bCs/>
                <w:color w:val="201F1E"/>
              </w:rPr>
            </w:pPr>
            <w:r w:rsidRPr="004502E0">
              <w:rPr>
                <w:rFonts w:asciiTheme="minorBidi" w:hAnsiTheme="minorBidi"/>
                <w:b/>
                <w:bCs/>
                <w:color w:val="201F1E"/>
                <w:rtl/>
              </w:rPr>
              <w:t>إدارة الموارد البشرية</w:t>
            </w:r>
          </w:p>
          <w:p w14:paraId="23396CDE" w14:textId="77777777" w:rsidR="00A61319" w:rsidRPr="00582560" w:rsidRDefault="00A61319" w:rsidP="00B81D60">
            <w:pPr>
              <w:bidi/>
              <w:spacing w:line="276" w:lineRule="auto"/>
              <w:rPr>
                <w:rFonts w:asciiTheme="minorBidi" w:hAnsiTheme="minorBidi"/>
                <w:sz w:val="6"/>
                <w:szCs w:val="6"/>
                <w:rtl/>
                <w:lang w:bidi="ar-LB"/>
              </w:rPr>
            </w:pPr>
          </w:p>
          <w:p w14:paraId="6F2CBF2C" w14:textId="77777777" w:rsidR="009A32CA" w:rsidRPr="004502E0" w:rsidRDefault="009A32CA" w:rsidP="00411A96">
            <w:pPr>
              <w:bidi/>
              <w:spacing w:line="276" w:lineRule="auto"/>
              <w:jc w:val="mediumKashida"/>
              <w:rPr>
                <w:rFonts w:asciiTheme="minorBidi" w:hAnsiTheme="minorBidi"/>
                <w:rtl/>
                <w:lang w:bidi="ar-LB"/>
              </w:rPr>
            </w:pPr>
            <w:r w:rsidRPr="004502E0">
              <w:rPr>
                <w:rFonts w:asciiTheme="minorBidi" w:hAnsiTheme="minorBidi"/>
                <w:rtl/>
              </w:rPr>
              <w:t xml:space="preserve">وفي سبيل تحقيق هذه التوصيات يجري صياغة ثلاثة استراتيجيات: </w:t>
            </w:r>
          </w:p>
          <w:p w14:paraId="3E6EBDC2" w14:textId="77777777" w:rsidR="00A61319" w:rsidRDefault="009A32CA" w:rsidP="00411A96">
            <w:pPr>
              <w:bidi/>
              <w:spacing w:line="276" w:lineRule="auto"/>
              <w:jc w:val="mediumKashida"/>
              <w:rPr>
                <w:rFonts w:asciiTheme="minorBidi" w:hAnsiTheme="minorBidi"/>
                <w:rtl/>
              </w:rPr>
            </w:pPr>
            <w:r w:rsidRPr="004502E0">
              <w:rPr>
                <w:rFonts w:asciiTheme="minorBidi" w:hAnsiTheme="minorBidi"/>
                <w:rtl/>
              </w:rPr>
              <w:t>الأولى تتعلق بتدريب المدربين وإعادة التدريب</w:t>
            </w:r>
            <w:r w:rsidRPr="004502E0">
              <w:rPr>
                <w:rFonts w:asciiTheme="minorBidi" w:hAnsiTheme="minorBidi" w:hint="cs"/>
                <w:rtl/>
              </w:rPr>
              <w:t>،</w:t>
            </w:r>
            <w:r w:rsidRPr="004502E0">
              <w:rPr>
                <w:rFonts w:asciiTheme="minorBidi" w:hAnsiTheme="minorBidi"/>
                <w:rtl/>
              </w:rPr>
              <w:t xml:space="preserve"> والثانية ترتبط بتطوير الخطة الدراسية </w:t>
            </w:r>
            <w:r w:rsidRPr="004502E0">
              <w:rPr>
                <w:rFonts w:asciiTheme="minorBidi" w:hAnsiTheme="minorBidi" w:hint="cs"/>
                <w:rtl/>
              </w:rPr>
              <w:t xml:space="preserve"> </w:t>
            </w:r>
            <w:r w:rsidRPr="004502E0">
              <w:rPr>
                <w:rFonts w:asciiTheme="minorBidi" w:hAnsiTheme="minorBidi"/>
                <w:rtl/>
              </w:rPr>
              <w:t xml:space="preserve">والثالثة </w:t>
            </w:r>
          </w:p>
          <w:p w14:paraId="542D6B51" w14:textId="77777777" w:rsidR="00A61319" w:rsidRDefault="009A32CA" w:rsidP="00411A96">
            <w:pPr>
              <w:bidi/>
              <w:spacing w:line="276" w:lineRule="auto"/>
              <w:jc w:val="mediumKashida"/>
              <w:rPr>
                <w:rFonts w:asciiTheme="minorBidi" w:hAnsiTheme="minorBidi"/>
                <w:rtl/>
              </w:rPr>
            </w:pPr>
            <w:r w:rsidRPr="004502E0">
              <w:rPr>
                <w:rFonts w:asciiTheme="minorBidi" w:hAnsiTheme="minorBidi"/>
                <w:rtl/>
              </w:rPr>
              <w:t>تختص بدورات التعليم مدى الحياة</w:t>
            </w:r>
            <w:r w:rsidRPr="004502E0">
              <w:rPr>
                <w:rFonts w:asciiTheme="minorBidi" w:hAnsiTheme="minorBidi" w:hint="cs"/>
                <w:rtl/>
              </w:rPr>
              <w:t xml:space="preserve"> </w:t>
            </w:r>
            <w:r w:rsidRPr="004502E0">
              <w:rPr>
                <w:rFonts w:asciiTheme="minorBidi" w:hAnsiTheme="minorBidi"/>
                <w:rtl/>
              </w:rPr>
              <w:t xml:space="preserve"> (المستمر)</w:t>
            </w:r>
            <w:r w:rsidRPr="004502E0">
              <w:rPr>
                <w:rFonts w:asciiTheme="minorBidi" w:hAnsiTheme="minorBidi" w:hint="cs"/>
                <w:rtl/>
              </w:rPr>
              <w:t>،</w:t>
            </w:r>
            <w:r w:rsidRPr="004502E0">
              <w:rPr>
                <w:rFonts w:asciiTheme="minorBidi" w:hAnsiTheme="minorBidi"/>
                <w:rtl/>
              </w:rPr>
              <w:t xml:space="preserve"> وتهدف إلى زيادة الاستفادة من أنشطة المشروع</w:t>
            </w:r>
            <w:r w:rsidRPr="004502E0">
              <w:rPr>
                <w:rFonts w:asciiTheme="minorBidi" w:hAnsiTheme="minorBidi" w:hint="cs"/>
                <w:rtl/>
              </w:rPr>
              <w:t xml:space="preserve"> </w:t>
            </w:r>
          </w:p>
          <w:p w14:paraId="619A3B8C" w14:textId="77777777" w:rsidR="00A61319" w:rsidRDefault="009A32CA" w:rsidP="00411A96">
            <w:pPr>
              <w:bidi/>
              <w:spacing w:line="276" w:lineRule="auto"/>
              <w:jc w:val="mediumKashida"/>
              <w:rPr>
                <w:rFonts w:asciiTheme="minorBidi" w:hAnsiTheme="minorBidi"/>
                <w:rtl/>
              </w:rPr>
            </w:pPr>
            <w:r w:rsidRPr="004502E0">
              <w:rPr>
                <w:rFonts w:asciiTheme="minorBidi" w:hAnsiTheme="minorBidi"/>
                <w:rtl/>
              </w:rPr>
              <w:t>وضمان مشاركة الأطراف ذات الصلة</w:t>
            </w:r>
            <w:r w:rsidRPr="004502E0">
              <w:rPr>
                <w:rFonts w:asciiTheme="minorBidi" w:hAnsiTheme="minorBidi" w:hint="cs"/>
                <w:rtl/>
              </w:rPr>
              <w:t xml:space="preserve"> </w:t>
            </w:r>
            <w:r w:rsidRPr="004502E0">
              <w:rPr>
                <w:rFonts w:asciiTheme="minorBidi" w:hAnsiTheme="minorBidi"/>
                <w:rtl/>
              </w:rPr>
              <w:t xml:space="preserve">من كادر إداري في المنظمات غير الحكومية </w:t>
            </w:r>
            <w:r w:rsidRPr="004502E0">
              <w:rPr>
                <w:rFonts w:asciiTheme="minorBidi" w:hAnsiTheme="minorBidi" w:hint="cs"/>
                <w:rtl/>
              </w:rPr>
              <w:t xml:space="preserve"> </w:t>
            </w:r>
            <w:r w:rsidRPr="004502E0">
              <w:rPr>
                <w:rFonts w:asciiTheme="minorBidi" w:hAnsiTheme="minorBidi"/>
                <w:rtl/>
              </w:rPr>
              <w:t xml:space="preserve">وكادر تدريسي </w:t>
            </w:r>
          </w:p>
          <w:p w14:paraId="070B8A4A" w14:textId="77777777" w:rsidR="009A32CA" w:rsidRDefault="009A32CA" w:rsidP="00411A96">
            <w:pPr>
              <w:bidi/>
              <w:spacing w:line="276" w:lineRule="auto"/>
              <w:jc w:val="mediumKashida"/>
              <w:rPr>
                <w:rFonts w:asciiTheme="minorBidi" w:hAnsiTheme="minorBidi"/>
                <w:rtl/>
              </w:rPr>
            </w:pPr>
            <w:r w:rsidRPr="004502E0">
              <w:rPr>
                <w:rFonts w:asciiTheme="minorBidi" w:hAnsiTheme="minorBidi"/>
                <w:rtl/>
              </w:rPr>
              <w:t>وممثلين عن الوزارات المعنية</w:t>
            </w:r>
            <w:r w:rsidRPr="004502E0">
              <w:rPr>
                <w:rFonts w:asciiTheme="minorBidi" w:hAnsiTheme="minorBidi" w:hint="cs"/>
                <w:rtl/>
              </w:rPr>
              <w:t xml:space="preserve"> </w:t>
            </w:r>
            <w:r w:rsidRPr="004502E0">
              <w:rPr>
                <w:rFonts w:asciiTheme="minorBidi" w:hAnsiTheme="minorBidi"/>
                <w:rtl/>
              </w:rPr>
              <w:t xml:space="preserve"> في مجال التعليم العالي والعمل والشؤون الاجتماعية</w:t>
            </w:r>
            <w:r w:rsidRPr="004502E0">
              <w:rPr>
                <w:rFonts w:asciiTheme="minorBidi" w:hAnsiTheme="minorBidi" w:hint="cs"/>
                <w:rtl/>
              </w:rPr>
              <w:t>.</w:t>
            </w:r>
          </w:p>
          <w:p w14:paraId="7B9E4EC2" w14:textId="77777777" w:rsidR="00582560" w:rsidRDefault="00582560" w:rsidP="00582560">
            <w:pPr>
              <w:bidi/>
              <w:spacing w:line="276" w:lineRule="auto"/>
              <w:rPr>
                <w:rStyle w:val="Strong"/>
                <w:rFonts w:ascii="Arial Narrow" w:hAnsi="Arial Narrow"/>
                <w:color w:val="00B0F0"/>
                <w:sz w:val="21"/>
                <w:szCs w:val="21"/>
                <w:bdr w:val="none" w:sz="0" w:space="0" w:color="auto" w:frame="1"/>
                <w:rtl/>
                <w:lang w:bidi="ar-LB"/>
              </w:rPr>
            </w:pPr>
            <w:r>
              <w:rPr>
                <w:rStyle w:val="Strong"/>
                <w:rFonts w:ascii="Arial Narrow" w:hAnsi="Arial Narrow" w:hint="cs"/>
                <w:color w:val="00B0F0"/>
                <w:sz w:val="21"/>
                <w:szCs w:val="21"/>
                <w:bdr w:val="none" w:sz="0" w:space="0" w:color="auto" w:frame="1"/>
                <w:rtl/>
                <w:lang w:bidi="ar-LB"/>
              </w:rPr>
              <w:t xml:space="preserve">                                         </w:t>
            </w:r>
          </w:p>
          <w:p w14:paraId="7888846F" w14:textId="56F46471" w:rsidR="00582560" w:rsidRPr="00A61319" w:rsidRDefault="00582560" w:rsidP="00582560">
            <w:pPr>
              <w:bidi/>
              <w:spacing w:line="276" w:lineRule="auto"/>
              <w:rPr>
                <w:rFonts w:asciiTheme="minorBidi" w:hAnsiTheme="minorBidi"/>
              </w:rPr>
            </w:pPr>
            <w:r>
              <w:rPr>
                <w:rStyle w:val="Strong"/>
                <w:rFonts w:ascii="Arial Narrow" w:hAnsi="Arial Narrow" w:hint="cs"/>
                <w:color w:val="00B0F0"/>
                <w:sz w:val="21"/>
                <w:szCs w:val="21"/>
                <w:bdr w:val="none" w:sz="0" w:space="0" w:color="auto" w:frame="1"/>
                <w:rtl/>
                <w:lang w:bidi="ar-LB"/>
              </w:rPr>
              <w:t xml:space="preserve">                                            </w:t>
            </w:r>
            <w:r w:rsidRPr="00472512">
              <w:rPr>
                <w:rStyle w:val="Strong"/>
                <w:rFonts w:ascii="Arial Narrow" w:hAnsi="Arial Narrow"/>
                <w:color w:val="00B0F0"/>
                <w:sz w:val="21"/>
                <w:szCs w:val="21"/>
                <w:bdr w:val="none" w:sz="0" w:space="0" w:color="auto" w:frame="1"/>
              </w:rPr>
              <w:t>http://www.moraleproject.org/</w:t>
            </w:r>
          </w:p>
        </w:tc>
        <w:tc>
          <w:tcPr>
            <w:tcW w:w="2918" w:type="dxa"/>
            <w:tcBorders>
              <w:top w:val="nil"/>
              <w:left w:val="nil"/>
              <w:bottom w:val="nil"/>
              <w:right w:val="nil"/>
            </w:tcBorders>
            <w:shd w:val="clear" w:color="auto" w:fill="FFFFFF" w:themeFill="background1"/>
          </w:tcPr>
          <w:p w14:paraId="30FB5B6B" w14:textId="77777777" w:rsidR="009A32CA" w:rsidRPr="00C902BC" w:rsidRDefault="009A32CA" w:rsidP="00E14B29">
            <w:pPr>
              <w:bidi/>
              <w:spacing w:line="276" w:lineRule="auto"/>
              <w:rPr>
                <w:rFonts w:asciiTheme="minorBidi" w:hAnsiTheme="minorBidi"/>
                <w:b/>
                <w:bCs/>
                <w:color w:val="00B0F0"/>
                <w:sz w:val="21"/>
                <w:szCs w:val="21"/>
                <w:rtl/>
                <w:lang w:val="en-GB" w:bidi="ar-LB"/>
              </w:rPr>
            </w:pPr>
          </w:p>
        </w:tc>
        <w:tc>
          <w:tcPr>
            <w:tcW w:w="2918" w:type="dxa"/>
            <w:tcBorders>
              <w:top w:val="nil"/>
              <w:left w:val="nil"/>
              <w:bottom w:val="nil"/>
              <w:right w:val="nil"/>
            </w:tcBorders>
            <w:shd w:val="clear" w:color="auto" w:fill="FFFFFF" w:themeFill="background1"/>
          </w:tcPr>
          <w:p w14:paraId="1FA7585A" w14:textId="05A1F331" w:rsidR="009A32CA" w:rsidRPr="00C902BC" w:rsidRDefault="009A32CA" w:rsidP="00E14B29">
            <w:pPr>
              <w:bidi/>
              <w:spacing w:line="276" w:lineRule="auto"/>
              <w:rPr>
                <w:rFonts w:asciiTheme="minorBidi" w:hAnsiTheme="minorBidi"/>
                <w:b/>
                <w:bCs/>
                <w:color w:val="00B0F0"/>
                <w:sz w:val="21"/>
                <w:szCs w:val="21"/>
                <w:rtl/>
                <w:lang w:val="en-GB" w:bidi="ar-LB"/>
              </w:rPr>
            </w:pPr>
          </w:p>
        </w:tc>
      </w:tr>
    </w:tbl>
    <w:p w14:paraId="7BB89D2F" w14:textId="03405B1F" w:rsidR="00C14B68" w:rsidRPr="00C6716D" w:rsidRDefault="00C14B68" w:rsidP="003E09E4">
      <w:pPr>
        <w:rPr>
          <w:sz w:val="6"/>
          <w:szCs w:val="6"/>
        </w:rPr>
      </w:pPr>
    </w:p>
    <w:tbl>
      <w:tblPr>
        <w:tblStyle w:val="TableGrid"/>
        <w:tblpPr w:leftFromText="180" w:rightFromText="180" w:vertAnchor="page" w:horzAnchor="page" w:tblpY="1285"/>
        <w:tblW w:w="31680" w:type="dxa"/>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Look w:val="04A0" w:firstRow="1" w:lastRow="0" w:firstColumn="1" w:lastColumn="0" w:noHBand="0" w:noVBand="1"/>
      </w:tblPr>
      <w:tblGrid>
        <w:gridCol w:w="1526"/>
        <w:gridCol w:w="4536"/>
        <w:gridCol w:w="25618"/>
      </w:tblGrid>
      <w:tr w:rsidR="003B2897" w14:paraId="241A6A35" w14:textId="77777777" w:rsidTr="00992F37">
        <w:trPr>
          <w:trHeight w:val="10340"/>
        </w:trPr>
        <w:tc>
          <w:tcPr>
            <w:tcW w:w="1526" w:type="dxa"/>
            <w:tcBorders>
              <w:top w:val="nil"/>
              <w:bottom w:val="nil"/>
            </w:tcBorders>
            <w:shd w:val="clear" w:color="auto" w:fill="FFFFFF" w:themeFill="background1"/>
          </w:tcPr>
          <w:p w14:paraId="747301FE" w14:textId="77777777" w:rsidR="003B2897" w:rsidRDefault="003B2897" w:rsidP="003B2897">
            <w:pPr>
              <w:spacing w:line="276" w:lineRule="auto"/>
              <w:rPr>
                <w:b/>
                <w:bCs/>
              </w:rPr>
            </w:pPr>
          </w:p>
        </w:tc>
        <w:tc>
          <w:tcPr>
            <w:tcW w:w="4536" w:type="dxa"/>
            <w:shd w:val="clear" w:color="auto" w:fill="FFFF7D"/>
          </w:tcPr>
          <w:p w14:paraId="7B205918" w14:textId="77777777" w:rsidR="003B2897" w:rsidRDefault="003B2897" w:rsidP="003B2897">
            <w:pPr>
              <w:spacing w:line="276" w:lineRule="auto"/>
              <w:rPr>
                <w:b/>
                <w:bCs/>
              </w:rPr>
            </w:pPr>
          </w:p>
          <w:p w14:paraId="4A66D63B" w14:textId="77777777" w:rsidR="003B2897" w:rsidRPr="00810B4D" w:rsidRDefault="003B2897" w:rsidP="003B2897">
            <w:pPr>
              <w:ind w:left="25"/>
              <w:jc w:val="both"/>
              <w:rPr>
                <w:rStyle w:val="A5"/>
                <w:rFonts w:ascii="Arial Narrow" w:hAnsi="Arial Narrow" w:cs="HelveticaNeueLT Std Cn"/>
                <w:b/>
                <w:bCs/>
                <w:i w:val="0"/>
                <w:iCs w:val="0"/>
                <w:color w:val="auto"/>
                <w:sz w:val="28"/>
                <w:szCs w:val="28"/>
              </w:rPr>
            </w:pPr>
            <w:r w:rsidRPr="00810B4D">
              <w:rPr>
                <w:rStyle w:val="A5"/>
                <w:rFonts w:ascii="Arial Narrow" w:hAnsi="Arial Narrow" w:cs="HelveticaNeueLT Std Cn"/>
                <w:b/>
                <w:bCs/>
                <w:i w:val="0"/>
                <w:iCs w:val="0"/>
                <w:color w:val="auto"/>
                <w:sz w:val="28"/>
                <w:szCs w:val="28"/>
              </w:rPr>
              <w:t>CONTACT US</w:t>
            </w:r>
          </w:p>
          <w:p w14:paraId="66356049" w14:textId="77777777" w:rsidR="003B2897" w:rsidRDefault="003B2897" w:rsidP="003B2897">
            <w:pPr>
              <w:ind w:left="25"/>
              <w:rPr>
                <w:rStyle w:val="Strong"/>
                <w:rFonts w:ascii="Arial Narrow" w:hAnsi="Arial Narrow"/>
                <w:sz w:val="22"/>
                <w:szCs w:val="22"/>
                <w:bdr w:val="none" w:sz="0" w:space="0" w:color="auto" w:frame="1"/>
              </w:rPr>
            </w:pPr>
          </w:p>
          <w:p w14:paraId="28BBBBF8" w14:textId="77777777" w:rsidR="003B2897" w:rsidRPr="006D4431" w:rsidRDefault="003B2897" w:rsidP="003B2897">
            <w:pPr>
              <w:ind w:left="25"/>
              <w:rPr>
                <w:rStyle w:val="Strong"/>
                <w:rFonts w:ascii="Arial Narrow" w:hAnsi="Arial Narrow"/>
                <w:sz w:val="22"/>
                <w:szCs w:val="22"/>
                <w:bdr w:val="none" w:sz="0" w:space="0" w:color="auto" w:frame="1"/>
              </w:rPr>
            </w:pPr>
            <w:r w:rsidRPr="006D4431">
              <w:rPr>
                <w:rStyle w:val="Strong"/>
                <w:rFonts w:ascii="Arial Narrow" w:hAnsi="Arial Narrow"/>
                <w:sz w:val="22"/>
                <w:szCs w:val="22"/>
                <w:bdr w:val="none" w:sz="0" w:space="0" w:color="auto" w:frame="1"/>
              </w:rPr>
              <w:t>MORALE PROJECT</w:t>
            </w:r>
            <w:r w:rsidRPr="006D4431">
              <w:rPr>
                <w:rFonts w:ascii="Arial Narrow" w:hAnsi="Arial Narrow"/>
                <w:b/>
                <w:bCs/>
                <w:sz w:val="22"/>
                <w:szCs w:val="22"/>
                <w:bdr w:val="none" w:sz="0" w:space="0" w:color="auto" w:frame="1"/>
              </w:rPr>
              <w:br/>
            </w:r>
          </w:p>
          <w:p w14:paraId="4526DEB4" w14:textId="77777777" w:rsidR="003B2897" w:rsidRPr="006D4431" w:rsidRDefault="003B2897" w:rsidP="003B2897">
            <w:pPr>
              <w:ind w:left="25"/>
              <w:rPr>
                <w:rStyle w:val="Strong"/>
                <w:rFonts w:ascii="Arial Narrow" w:hAnsi="Arial Narrow"/>
                <w:sz w:val="22"/>
                <w:szCs w:val="22"/>
                <w:bdr w:val="none" w:sz="0" w:space="0" w:color="auto" w:frame="1"/>
              </w:rPr>
            </w:pPr>
            <w:r w:rsidRPr="006D4431">
              <w:rPr>
                <w:rStyle w:val="Strong"/>
                <w:rFonts w:ascii="Arial Narrow" w:hAnsi="Arial Narrow"/>
                <w:sz w:val="22"/>
                <w:szCs w:val="22"/>
                <w:bdr w:val="none" w:sz="0" w:space="0" w:color="auto" w:frame="1"/>
              </w:rPr>
              <w:t xml:space="preserve">Prof. Sobhi Abou Chahine </w:t>
            </w:r>
          </w:p>
          <w:p w14:paraId="7F3A6F69" w14:textId="77777777" w:rsidR="003B2897" w:rsidRPr="006D4431" w:rsidRDefault="003B2897" w:rsidP="003B2897">
            <w:pPr>
              <w:ind w:left="25"/>
              <w:rPr>
                <w:rStyle w:val="Strong"/>
                <w:rFonts w:ascii="Arial Narrow" w:hAnsi="Arial Narrow"/>
                <w:b w:val="0"/>
                <w:bCs w:val="0"/>
                <w:sz w:val="22"/>
                <w:szCs w:val="22"/>
                <w:bdr w:val="none" w:sz="0" w:space="0" w:color="auto" w:frame="1"/>
              </w:rPr>
            </w:pPr>
            <w:r w:rsidRPr="006D4431">
              <w:rPr>
                <w:rStyle w:val="Strong"/>
                <w:rFonts w:ascii="Arial Narrow" w:hAnsi="Arial Narrow"/>
                <w:b w:val="0"/>
                <w:bCs w:val="0"/>
                <w:sz w:val="22"/>
                <w:szCs w:val="22"/>
                <w:bdr w:val="none" w:sz="0" w:space="0" w:color="auto" w:frame="1"/>
              </w:rPr>
              <w:t>Dean of Student Affairs</w:t>
            </w:r>
          </w:p>
          <w:p w14:paraId="7FD10F0B" w14:textId="77777777" w:rsidR="003B2897" w:rsidRPr="006D4431" w:rsidRDefault="003B2897" w:rsidP="003B2897">
            <w:pPr>
              <w:ind w:left="25"/>
              <w:rPr>
                <w:rFonts w:ascii="Arial Narrow" w:hAnsi="Arial Narrow"/>
                <w:b/>
                <w:bCs/>
                <w:sz w:val="22"/>
                <w:szCs w:val="22"/>
              </w:rPr>
            </w:pPr>
            <w:r w:rsidRPr="006D4431">
              <w:rPr>
                <w:rStyle w:val="Strong"/>
                <w:rFonts w:ascii="Arial Narrow" w:hAnsi="Arial Narrow"/>
                <w:b w:val="0"/>
                <w:bCs w:val="0"/>
                <w:sz w:val="22"/>
                <w:szCs w:val="22"/>
                <w:bdr w:val="none" w:sz="0" w:space="0" w:color="auto" w:frame="1"/>
              </w:rPr>
              <w:t>Coordinator of MORALE projec</w:t>
            </w:r>
            <w:r w:rsidRPr="006D4431">
              <w:rPr>
                <w:rFonts w:ascii="Arial Narrow" w:hAnsi="Arial Narrow"/>
                <w:sz w:val="22"/>
                <w:szCs w:val="22"/>
              </w:rPr>
              <w:t>t at</w:t>
            </w:r>
          </w:p>
          <w:p w14:paraId="123B1B99" w14:textId="77777777" w:rsidR="003B2897" w:rsidRPr="006D4431" w:rsidRDefault="003B2897" w:rsidP="003B2897">
            <w:pPr>
              <w:ind w:left="25"/>
              <w:rPr>
                <w:rStyle w:val="Strong"/>
                <w:rFonts w:ascii="Arial Narrow" w:hAnsi="Arial Narrow"/>
                <w:sz w:val="22"/>
                <w:szCs w:val="22"/>
                <w:bdr w:val="none" w:sz="0" w:space="0" w:color="auto" w:frame="1"/>
              </w:rPr>
            </w:pPr>
          </w:p>
          <w:p w14:paraId="009E8724" w14:textId="77777777" w:rsidR="003B2897" w:rsidRDefault="003B2897" w:rsidP="003B2897">
            <w:pPr>
              <w:spacing w:line="360" w:lineRule="auto"/>
              <w:ind w:left="25"/>
              <w:rPr>
                <w:rStyle w:val="Strong"/>
                <w:rFonts w:asciiTheme="minorBidi" w:hAnsiTheme="minorBidi"/>
                <w:b w:val="0"/>
                <w:bCs w:val="0"/>
                <w:sz w:val="18"/>
                <w:szCs w:val="18"/>
                <w:bdr w:val="none" w:sz="0" w:space="0" w:color="auto" w:frame="1"/>
              </w:rPr>
            </w:pPr>
            <w:r>
              <w:rPr>
                <w:rStyle w:val="Strong"/>
                <w:rFonts w:ascii="Arial Narrow" w:hAnsi="Arial Narrow"/>
                <w:sz w:val="22"/>
                <w:szCs w:val="22"/>
                <w:bdr w:val="none" w:sz="0" w:space="0" w:color="auto" w:frame="1"/>
              </w:rPr>
              <w:t>B</w:t>
            </w:r>
            <w:r w:rsidRPr="006D4431">
              <w:rPr>
                <w:rStyle w:val="Strong"/>
                <w:rFonts w:ascii="Arial Narrow" w:hAnsi="Arial Narrow"/>
                <w:sz w:val="22"/>
                <w:szCs w:val="22"/>
                <w:bdr w:val="none" w:sz="0" w:space="0" w:color="auto" w:frame="1"/>
              </w:rPr>
              <w:t>eirut Arab University (BAU)</w:t>
            </w:r>
            <w:r w:rsidRPr="00637DA1">
              <w:rPr>
                <w:rFonts w:asciiTheme="minorBidi" w:hAnsiTheme="minorBidi"/>
                <w:b/>
                <w:bCs/>
                <w:sz w:val="18"/>
                <w:szCs w:val="18"/>
                <w:bdr w:val="none" w:sz="0" w:space="0" w:color="auto" w:frame="1"/>
              </w:rPr>
              <w:br/>
            </w:r>
            <w:r w:rsidRPr="006D4431">
              <w:rPr>
                <w:rStyle w:val="Strong"/>
                <w:rFonts w:asciiTheme="minorBidi" w:hAnsiTheme="minorBidi"/>
                <w:b w:val="0"/>
                <w:bCs w:val="0"/>
                <w:sz w:val="18"/>
                <w:szCs w:val="18"/>
                <w:bdr w:val="none" w:sz="0" w:space="0" w:color="auto" w:frame="1"/>
              </w:rPr>
              <w:t>Beirut Campus, Main Building, 3</w:t>
            </w:r>
            <w:r w:rsidRPr="006D4431">
              <w:rPr>
                <w:rStyle w:val="Strong"/>
                <w:rFonts w:asciiTheme="minorBidi" w:hAnsiTheme="minorBidi"/>
                <w:b w:val="0"/>
                <w:bCs w:val="0"/>
                <w:sz w:val="18"/>
                <w:szCs w:val="18"/>
                <w:bdr w:val="none" w:sz="0" w:space="0" w:color="auto" w:frame="1"/>
                <w:vertAlign w:val="superscript"/>
              </w:rPr>
              <w:t>rd</w:t>
            </w:r>
            <w:r>
              <w:rPr>
                <w:rStyle w:val="Strong"/>
                <w:rFonts w:asciiTheme="minorBidi" w:hAnsiTheme="minorBidi"/>
                <w:b w:val="0"/>
                <w:bCs w:val="0"/>
                <w:sz w:val="18"/>
                <w:szCs w:val="18"/>
                <w:bdr w:val="none" w:sz="0" w:space="0" w:color="auto" w:frame="1"/>
              </w:rPr>
              <w:t xml:space="preserve"> </w:t>
            </w:r>
            <w:r w:rsidRPr="006D4431">
              <w:rPr>
                <w:rStyle w:val="Strong"/>
                <w:rFonts w:asciiTheme="minorBidi" w:hAnsiTheme="minorBidi"/>
                <w:b w:val="0"/>
                <w:bCs w:val="0"/>
                <w:sz w:val="18"/>
                <w:szCs w:val="18"/>
                <w:bdr w:val="none" w:sz="0" w:space="0" w:color="auto" w:frame="1"/>
              </w:rPr>
              <w:t>Floor</w:t>
            </w:r>
          </w:p>
          <w:p w14:paraId="5CB3194A" w14:textId="77777777" w:rsidR="003B2897" w:rsidRDefault="003B2897" w:rsidP="003B2897">
            <w:pPr>
              <w:spacing w:line="360" w:lineRule="auto"/>
              <w:ind w:left="25"/>
              <w:rPr>
                <w:rStyle w:val="Strong"/>
                <w:rFonts w:asciiTheme="minorBidi" w:hAnsiTheme="minorBidi"/>
                <w:b w:val="0"/>
                <w:bCs w:val="0"/>
                <w:sz w:val="18"/>
                <w:szCs w:val="18"/>
                <w:bdr w:val="none" w:sz="0" w:space="0" w:color="auto" w:frame="1"/>
              </w:rPr>
            </w:pPr>
            <w:r w:rsidRPr="006D4431">
              <w:rPr>
                <w:rStyle w:val="Strong"/>
                <w:rFonts w:asciiTheme="minorBidi" w:hAnsiTheme="minorBidi"/>
                <w:b w:val="0"/>
                <w:bCs w:val="0"/>
                <w:sz w:val="18"/>
                <w:szCs w:val="18"/>
                <w:bdr w:val="none" w:sz="0" w:space="0" w:color="auto" w:frame="1"/>
              </w:rPr>
              <w:t>Phone: +961 1 300 110 - Ext. 2234 – 2258</w:t>
            </w:r>
            <w:r w:rsidRPr="006D4431">
              <w:rPr>
                <w:rFonts w:asciiTheme="minorBidi" w:hAnsiTheme="minorBidi"/>
                <w:b/>
                <w:bCs/>
                <w:sz w:val="18"/>
                <w:szCs w:val="18"/>
                <w:bdr w:val="none" w:sz="0" w:space="0" w:color="auto" w:frame="1"/>
              </w:rPr>
              <w:t xml:space="preserve"> </w:t>
            </w:r>
          </w:p>
          <w:p w14:paraId="5DDE01FA" w14:textId="77777777" w:rsidR="003B2897" w:rsidRDefault="003B2897" w:rsidP="003B2897">
            <w:pPr>
              <w:spacing w:line="360" w:lineRule="auto"/>
              <w:ind w:left="25"/>
              <w:rPr>
                <w:rStyle w:val="Strong"/>
                <w:rFonts w:asciiTheme="minorBidi" w:hAnsiTheme="minorBidi"/>
                <w:b w:val="0"/>
                <w:bCs w:val="0"/>
                <w:sz w:val="18"/>
                <w:szCs w:val="18"/>
                <w:bdr w:val="none" w:sz="0" w:space="0" w:color="auto" w:frame="1"/>
              </w:rPr>
            </w:pPr>
            <w:r w:rsidRPr="006D4431">
              <w:rPr>
                <w:rStyle w:val="Strong"/>
                <w:rFonts w:asciiTheme="minorBidi" w:hAnsiTheme="minorBidi"/>
                <w:b w:val="0"/>
                <w:bCs w:val="0"/>
                <w:sz w:val="18"/>
                <w:szCs w:val="18"/>
                <w:bdr w:val="none" w:sz="0" w:space="0" w:color="auto" w:frame="1"/>
              </w:rPr>
              <w:t>Fax: +961 1 704 613</w:t>
            </w:r>
          </w:p>
          <w:p w14:paraId="28FEADD0" w14:textId="77777777" w:rsidR="003B2897" w:rsidRDefault="003B2897" w:rsidP="003B2897">
            <w:pPr>
              <w:spacing w:line="360" w:lineRule="auto"/>
              <w:ind w:left="25"/>
              <w:rPr>
                <w:rStyle w:val="Strong"/>
                <w:rFonts w:asciiTheme="minorBidi" w:hAnsiTheme="minorBidi"/>
                <w:b w:val="0"/>
                <w:bCs w:val="0"/>
                <w:sz w:val="18"/>
                <w:szCs w:val="18"/>
                <w:bdr w:val="none" w:sz="0" w:space="0" w:color="auto" w:frame="1"/>
              </w:rPr>
            </w:pPr>
          </w:p>
          <w:p w14:paraId="4D5EBDCF" w14:textId="77777777" w:rsidR="003B2897" w:rsidRDefault="003B2897" w:rsidP="003B2897">
            <w:pPr>
              <w:spacing w:line="360" w:lineRule="auto"/>
              <w:ind w:left="25"/>
              <w:rPr>
                <w:rStyle w:val="Strong"/>
                <w:rFonts w:asciiTheme="minorBidi" w:hAnsiTheme="minorBidi"/>
                <w:b w:val="0"/>
                <w:bCs w:val="0"/>
                <w:sz w:val="18"/>
                <w:szCs w:val="18"/>
                <w:bdr w:val="none" w:sz="0" w:space="0" w:color="auto" w:frame="1"/>
              </w:rPr>
            </w:pPr>
          </w:p>
          <w:p w14:paraId="46A47F59" w14:textId="77777777" w:rsidR="003B2897" w:rsidRDefault="003B2897" w:rsidP="003B2897">
            <w:pPr>
              <w:spacing w:line="360" w:lineRule="auto"/>
              <w:ind w:left="25"/>
              <w:rPr>
                <w:rStyle w:val="Strong"/>
                <w:rFonts w:asciiTheme="minorBidi" w:hAnsiTheme="minorBidi"/>
                <w:b w:val="0"/>
                <w:bCs w:val="0"/>
                <w:sz w:val="18"/>
                <w:szCs w:val="18"/>
                <w:bdr w:val="none" w:sz="0" w:space="0" w:color="auto" w:frame="1"/>
              </w:rPr>
            </w:pPr>
            <w:r w:rsidRPr="006D4431">
              <w:rPr>
                <w:rStyle w:val="Strong"/>
                <w:rFonts w:asciiTheme="minorBidi" w:hAnsiTheme="minorBidi"/>
                <w:b w:val="0"/>
                <w:bCs w:val="0"/>
                <w:sz w:val="18"/>
                <w:szCs w:val="18"/>
                <w:bdr w:val="none" w:sz="0" w:space="0" w:color="auto" w:frame="1"/>
              </w:rPr>
              <w:t xml:space="preserve">achahine@bau.edu.lb </w:t>
            </w:r>
          </w:p>
          <w:p w14:paraId="066FBB70" w14:textId="4207BC6E" w:rsidR="003B2897" w:rsidRDefault="003B2897" w:rsidP="00441D26">
            <w:pPr>
              <w:spacing w:line="360" w:lineRule="auto"/>
              <w:ind w:left="25"/>
              <w:rPr>
                <w:rStyle w:val="Strong"/>
                <w:rFonts w:asciiTheme="minorBidi" w:hAnsiTheme="minorBidi"/>
                <w:b w:val="0"/>
                <w:bCs w:val="0"/>
                <w:sz w:val="18"/>
                <w:szCs w:val="18"/>
                <w:bdr w:val="none" w:sz="0" w:space="0" w:color="auto" w:frame="1"/>
              </w:rPr>
            </w:pPr>
            <w:r w:rsidRPr="006D4431">
              <w:rPr>
                <w:rStyle w:val="Strong"/>
                <w:rFonts w:asciiTheme="minorBidi" w:hAnsiTheme="minorBidi"/>
                <w:b w:val="0"/>
                <w:bCs w:val="0"/>
                <w:sz w:val="18"/>
                <w:szCs w:val="18"/>
                <w:bdr w:val="none" w:sz="0" w:space="0" w:color="auto" w:frame="1"/>
              </w:rPr>
              <w:t>rana.hatab@bau.edu.lb</w:t>
            </w:r>
            <w:r w:rsidRPr="006D4431">
              <w:rPr>
                <w:rFonts w:asciiTheme="minorBidi" w:hAnsiTheme="minorBidi"/>
                <w:b/>
                <w:bCs/>
                <w:sz w:val="18"/>
                <w:szCs w:val="18"/>
                <w:bdr w:val="none" w:sz="0" w:space="0" w:color="auto" w:frame="1"/>
              </w:rPr>
              <w:br/>
            </w:r>
            <w:hyperlink r:id="rId12" w:history="1">
              <w:r w:rsidR="005D6992" w:rsidRPr="009D52FF">
                <w:rPr>
                  <w:rStyle w:val="Hyperlink"/>
                  <w:rFonts w:asciiTheme="minorBidi" w:hAnsiTheme="minorBidi"/>
                  <w:sz w:val="18"/>
                  <w:szCs w:val="18"/>
                  <w:bdr w:val="none" w:sz="0" w:space="0" w:color="auto" w:frame="1"/>
                </w:rPr>
                <w:t>http://www.moraleproject.org</w:t>
              </w:r>
            </w:hyperlink>
          </w:p>
          <w:p w14:paraId="3DD49CB5" w14:textId="77777777" w:rsidR="005D6992" w:rsidRDefault="00136AFB" w:rsidP="005D6992">
            <w:pPr>
              <w:spacing w:line="360" w:lineRule="auto"/>
              <w:rPr>
                <w:rStyle w:val="Strong"/>
                <w:rFonts w:asciiTheme="minorBidi" w:hAnsiTheme="minorBidi"/>
                <w:b w:val="0"/>
                <w:bCs w:val="0"/>
                <w:sz w:val="18"/>
                <w:szCs w:val="18"/>
                <w:bdr w:val="none" w:sz="0" w:space="0" w:color="auto" w:frame="1"/>
              </w:rPr>
            </w:pPr>
            <w:hyperlink r:id="rId13" w:history="1">
              <w:r w:rsidR="005D6992" w:rsidRPr="009D52FF">
                <w:rPr>
                  <w:rStyle w:val="Hyperlink"/>
                  <w:rFonts w:asciiTheme="minorBidi" w:hAnsiTheme="minorBidi"/>
                  <w:sz w:val="18"/>
                  <w:szCs w:val="18"/>
                  <w:bdr w:val="none" w:sz="0" w:space="0" w:color="auto" w:frame="1"/>
                </w:rPr>
                <w:t>http://www.facebook.com/Morale.Project/</w:t>
              </w:r>
            </w:hyperlink>
          </w:p>
          <w:p w14:paraId="42910FB5" w14:textId="77777777" w:rsidR="005D6992" w:rsidRDefault="005D6992" w:rsidP="005D6992">
            <w:pPr>
              <w:spacing w:line="360" w:lineRule="auto"/>
              <w:rPr>
                <w:b/>
                <w:bCs/>
              </w:rPr>
            </w:pPr>
          </w:p>
          <w:p w14:paraId="2E9D2F2C" w14:textId="38A99627" w:rsidR="00251394" w:rsidRPr="002F6844" w:rsidRDefault="00251394" w:rsidP="00251394">
            <w:pPr>
              <w:bidi/>
              <w:ind w:left="360"/>
              <w:rPr>
                <w:rtl/>
              </w:rPr>
            </w:pPr>
            <w:r>
              <w:rPr>
                <w:rFonts w:hint="cs"/>
                <w:rtl/>
              </w:rPr>
              <w:t xml:space="preserve">للتواصل </w:t>
            </w:r>
            <w:r w:rsidRPr="002F6844">
              <w:rPr>
                <w:rFonts w:hint="cs"/>
                <w:rtl/>
              </w:rPr>
              <w:t>معنا</w:t>
            </w:r>
            <w:r>
              <w:rPr>
                <w:rFonts w:hint="cs"/>
                <w:rtl/>
              </w:rPr>
              <w:t>:</w:t>
            </w:r>
          </w:p>
          <w:p w14:paraId="5F2785DF" w14:textId="77777777" w:rsidR="00251394" w:rsidRPr="002F6844" w:rsidRDefault="00251394" w:rsidP="00251394">
            <w:pPr>
              <w:bidi/>
              <w:ind w:left="360"/>
              <w:rPr>
                <w:rtl/>
              </w:rPr>
            </w:pPr>
            <w:r w:rsidRPr="002F6844">
              <w:rPr>
                <w:rFonts w:hint="cs"/>
                <w:rtl/>
              </w:rPr>
              <w:t xml:space="preserve">مشروع </w:t>
            </w:r>
            <w:proofErr w:type="spellStart"/>
            <w:r w:rsidRPr="002F6844">
              <w:rPr>
                <w:rFonts w:hint="cs"/>
                <w:rtl/>
              </w:rPr>
              <w:t>مورال</w:t>
            </w:r>
            <w:proofErr w:type="spellEnd"/>
          </w:p>
          <w:p w14:paraId="0A47A284" w14:textId="77777777" w:rsidR="00251394" w:rsidRPr="002F6844" w:rsidRDefault="00251394" w:rsidP="00251394">
            <w:pPr>
              <w:bidi/>
              <w:ind w:left="360"/>
              <w:rPr>
                <w:rtl/>
              </w:rPr>
            </w:pPr>
            <w:r w:rsidRPr="002F6844">
              <w:rPr>
                <w:rFonts w:hint="cs"/>
                <w:rtl/>
              </w:rPr>
              <w:t>الدكتور صبحي أبو شاهين</w:t>
            </w:r>
          </w:p>
          <w:p w14:paraId="79326802" w14:textId="25869614" w:rsidR="00251394" w:rsidRPr="002F6844" w:rsidRDefault="00251394" w:rsidP="00251394">
            <w:pPr>
              <w:bidi/>
              <w:ind w:left="360"/>
              <w:rPr>
                <w:rtl/>
              </w:rPr>
            </w:pPr>
            <w:r>
              <w:rPr>
                <w:rFonts w:hint="cs"/>
                <w:rtl/>
              </w:rPr>
              <w:t xml:space="preserve">عميد </w:t>
            </w:r>
            <w:r w:rsidRPr="002F6844">
              <w:rPr>
                <w:rFonts w:hint="cs"/>
                <w:rtl/>
              </w:rPr>
              <w:t>شؤون الطلاب</w:t>
            </w:r>
            <w:r>
              <w:rPr>
                <w:rFonts w:hint="cs"/>
                <w:rtl/>
              </w:rPr>
              <w:t xml:space="preserve"> </w:t>
            </w:r>
          </w:p>
          <w:p w14:paraId="1DCD0E90" w14:textId="77777777" w:rsidR="00251394" w:rsidRDefault="00251394" w:rsidP="00251394">
            <w:pPr>
              <w:bidi/>
              <w:ind w:left="360"/>
              <w:rPr>
                <w:rtl/>
              </w:rPr>
            </w:pPr>
            <w:r w:rsidRPr="002F6844">
              <w:rPr>
                <w:rFonts w:hint="cs"/>
                <w:rtl/>
              </w:rPr>
              <w:t xml:space="preserve">منسق مشروع </w:t>
            </w:r>
            <w:proofErr w:type="spellStart"/>
            <w:r w:rsidRPr="002F6844">
              <w:rPr>
                <w:rFonts w:hint="cs"/>
                <w:rtl/>
              </w:rPr>
              <w:t>مورال</w:t>
            </w:r>
            <w:proofErr w:type="spellEnd"/>
          </w:p>
          <w:p w14:paraId="5EB46B46" w14:textId="77777777" w:rsidR="00251394" w:rsidRPr="002F6844" w:rsidRDefault="00251394" w:rsidP="00251394">
            <w:pPr>
              <w:bidi/>
              <w:ind w:left="360"/>
              <w:rPr>
                <w:rtl/>
              </w:rPr>
            </w:pPr>
            <w:r w:rsidRPr="002F6844">
              <w:rPr>
                <w:rFonts w:hint="cs"/>
                <w:rtl/>
              </w:rPr>
              <w:t>جامعة بيروت العربية</w:t>
            </w:r>
          </w:p>
          <w:p w14:paraId="3738334A" w14:textId="77777777" w:rsidR="00251394" w:rsidRDefault="00251394" w:rsidP="00251394">
            <w:pPr>
              <w:bidi/>
              <w:ind w:left="360"/>
              <w:rPr>
                <w:rtl/>
              </w:rPr>
            </w:pPr>
          </w:p>
          <w:p w14:paraId="0214764D" w14:textId="77777777" w:rsidR="00251394" w:rsidRDefault="00251394" w:rsidP="00251394">
            <w:pPr>
              <w:bidi/>
              <w:ind w:left="360"/>
              <w:rPr>
                <w:rtl/>
              </w:rPr>
            </w:pPr>
          </w:p>
          <w:p w14:paraId="4A8448C7" w14:textId="77777777" w:rsidR="00251394" w:rsidRPr="002F6844" w:rsidRDefault="00251394" w:rsidP="00251394">
            <w:pPr>
              <w:bidi/>
              <w:ind w:left="360"/>
              <w:rPr>
                <w:rtl/>
              </w:rPr>
            </w:pPr>
            <w:r w:rsidRPr="002F6844">
              <w:rPr>
                <w:rFonts w:hint="cs"/>
                <w:rtl/>
              </w:rPr>
              <w:t>حرم الجامعة في بيروت، البناء الرئيسي، الطابق الثالث</w:t>
            </w:r>
          </w:p>
          <w:p w14:paraId="4FE8C6CB" w14:textId="78ED3D5C" w:rsidR="00251394" w:rsidRPr="002F6844" w:rsidRDefault="00251394" w:rsidP="00251394">
            <w:pPr>
              <w:bidi/>
              <w:ind w:left="317" w:hanging="141"/>
              <w:rPr>
                <w:rtl/>
              </w:rPr>
            </w:pPr>
            <w:r w:rsidRPr="002F6844">
              <w:rPr>
                <w:rFonts w:hint="cs"/>
                <w:rtl/>
              </w:rPr>
              <w:t xml:space="preserve">هاتف: </w:t>
            </w:r>
            <w:r w:rsidRPr="006D4431">
              <w:rPr>
                <w:rStyle w:val="Strong"/>
                <w:rFonts w:asciiTheme="minorBidi" w:hAnsiTheme="minorBidi"/>
                <w:b w:val="0"/>
                <w:bCs w:val="0"/>
                <w:sz w:val="18"/>
                <w:szCs w:val="18"/>
                <w:bdr w:val="none" w:sz="0" w:space="0" w:color="auto" w:frame="1"/>
              </w:rPr>
              <w:t>: +961 1 300 110 - Ext. 2234 – 2258</w:t>
            </w:r>
          </w:p>
          <w:p w14:paraId="23DF0186" w14:textId="77777777" w:rsidR="00251394" w:rsidRDefault="00251394" w:rsidP="00251394">
            <w:pPr>
              <w:bidi/>
              <w:ind w:left="317" w:hanging="141"/>
              <w:rPr>
                <w:rStyle w:val="Strong"/>
                <w:rFonts w:asciiTheme="minorBidi" w:hAnsiTheme="minorBidi"/>
                <w:b w:val="0"/>
                <w:bCs w:val="0"/>
                <w:sz w:val="18"/>
                <w:szCs w:val="18"/>
                <w:bdr w:val="none" w:sz="0" w:space="0" w:color="auto" w:frame="1"/>
              </w:rPr>
            </w:pPr>
            <w:r w:rsidRPr="002F6844">
              <w:rPr>
                <w:rFonts w:hint="cs"/>
                <w:rtl/>
              </w:rPr>
              <w:t xml:space="preserve">فاكس: </w:t>
            </w:r>
            <w:r w:rsidRPr="006D4431">
              <w:rPr>
                <w:rStyle w:val="Strong"/>
                <w:rFonts w:asciiTheme="minorBidi" w:hAnsiTheme="minorBidi"/>
                <w:b w:val="0"/>
                <w:bCs w:val="0"/>
                <w:sz w:val="18"/>
                <w:szCs w:val="18"/>
                <w:bdr w:val="none" w:sz="0" w:space="0" w:color="auto" w:frame="1"/>
              </w:rPr>
              <w:t>+961 1 704 613</w:t>
            </w:r>
          </w:p>
          <w:p w14:paraId="2FB6484F" w14:textId="3ECEF021" w:rsidR="00251394" w:rsidRPr="006D4431" w:rsidRDefault="00251394" w:rsidP="00251394">
            <w:pPr>
              <w:bidi/>
              <w:ind w:left="317" w:hanging="141"/>
              <w:rPr>
                <w:b/>
                <w:bCs/>
              </w:rPr>
            </w:pPr>
          </w:p>
        </w:tc>
        <w:tc>
          <w:tcPr>
            <w:tcW w:w="25618" w:type="dxa"/>
            <w:tcBorders>
              <w:top w:val="nil"/>
              <w:bottom w:val="nil"/>
            </w:tcBorders>
            <w:shd w:val="clear" w:color="auto" w:fill="FFFFFF" w:themeFill="background1"/>
          </w:tcPr>
          <w:p w14:paraId="7F00C368" w14:textId="77777777" w:rsidR="003B2897" w:rsidRDefault="003B2897" w:rsidP="003B2897">
            <w:pPr>
              <w:jc w:val="both"/>
              <w:rPr>
                <w:rStyle w:val="A5"/>
                <w:rFonts w:ascii="Arial Narrow" w:hAnsi="Arial Narrow" w:cs="HelveticaNeueLT Std Cn"/>
                <w:b/>
                <w:bCs/>
                <w:i w:val="0"/>
                <w:iCs w:val="0"/>
                <w:color w:val="auto"/>
              </w:rPr>
            </w:pPr>
          </w:p>
          <w:p w14:paraId="5B555C46" w14:textId="77777777" w:rsidR="003B2897" w:rsidRDefault="003B2897" w:rsidP="003B2897"/>
          <w:p w14:paraId="74C1CE0E" w14:textId="77777777" w:rsidR="003B2897" w:rsidRDefault="003B2897" w:rsidP="003B2897"/>
          <w:p w14:paraId="4A0AED1D" w14:textId="77777777" w:rsidR="003B2897" w:rsidRDefault="003B2897" w:rsidP="003B2897"/>
          <w:p w14:paraId="20375F75" w14:textId="77777777" w:rsidR="003B2897" w:rsidRDefault="003B2897" w:rsidP="003B2897"/>
          <w:p w14:paraId="0755D0E4" w14:textId="77777777" w:rsidR="003B2897" w:rsidRDefault="003B2897" w:rsidP="003B2897"/>
          <w:p w14:paraId="023B75F3" w14:textId="77777777" w:rsidR="003B2897" w:rsidRDefault="003B2897" w:rsidP="003B2897"/>
          <w:tbl>
            <w:tblPr>
              <w:tblStyle w:val="TableGrid"/>
              <w:tblpPr w:leftFromText="180" w:rightFromText="180" w:vertAnchor="text" w:horzAnchor="page" w:tblpX="1561" w:tblpY="-18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9"/>
              <w:gridCol w:w="2376"/>
              <w:gridCol w:w="3372"/>
            </w:tblGrid>
            <w:tr w:rsidR="003B2897" w14:paraId="44830650" w14:textId="77777777" w:rsidTr="00053B6F">
              <w:trPr>
                <w:trHeight w:val="1516"/>
              </w:trPr>
              <w:tc>
                <w:tcPr>
                  <w:tcW w:w="2469" w:type="dxa"/>
                </w:tcPr>
                <w:p w14:paraId="3E28AAD1" w14:textId="77777777" w:rsidR="003B2897" w:rsidRDefault="003B2897" w:rsidP="003B2897">
                  <w:r>
                    <w:rPr>
                      <w:noProof/>
                      <w:lang w:val="en-CA" w:eastAsia="en-CA"/>
                    </w:rPr>
                    <w:drawing>
                      <wp:anchor distT="0" distB="0" distL="114300" distR="114300" simplePos="0" relativeHeight="251753472" behindDoc="0" locked="0" layoutInCell="1" allowOverlap="1" wp14:anchorId="4EBBF92C" wp14:editId="1C52EA46">
                        <wp:simplePos x="0" y="0"/>
                        <wp:positionH relativeFrom="column">
                          <wp:posOffset>-76200</wp:posOffset>
                        </wp:positionH>
                        <wp:positionV relativeFrom="paragraph">
                          <wp:posOffset>165735</wp:posOffset>
                        </wp:positionV>
                        <wp:extent cx="1430655" cy="395605"/>
                        <wp:effectExtent l="0" t="0" r="0" b="4445"/>
                        <wp:wrapSquare wrapText="bothSides"/>
                        <wp:docPr id="10" name="Picture 10" descr="https://iconnect.bau.edu.lb/custom/mss/new_templates/BAU%20Logos/2_A5%20BAU%20Administrative%20Logo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iconnect.bau.edu.lb/custom/mss/new_templates/BAU%20Logos/2_A5%20BAU%20Administrative%20Logo_Blu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0655" cy="395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76" w:type="dxa"/>
                </w:tcPr>
                <w:p w14:paraId="392DEEF7" w14:textId="77777777" w:rsidR="003B2897" w:rsidRDefault="003B2897" w:rsidP="003B2897">
                  <w:r w:rsidRPr="00BC1365">
                    <w:rPr>
                      <w:noProof/>
                      <w:lang w:val="en-CA" w:eastAsia="en-CA"/>
                    </w:rPr>
                    <w:drawing>
                      <wp:anchor distT="0" distB="0" distL="114300" distR="114300" simplePos="0" relativeHeight="251763712" behindDoc="0" locked="0" layoutInCell="1" allowOverlap="1" wp14:anchorId="33F23860" wp14:editId="6E699683">
                        <wp:simplePos x="0" y="0"/>
                        <wp:positionH relativeFrom="column">
                          <wp:posOffset>233680</wp:posOffset>
                        </wp:positionH>
                        <wp:positionV relativeFrom="paragraph">
                          <wp:posOffset>0</wp:posOffset>
                        </wp:positionV>
                        <wp:extent cx="900430" cy="611505"/>
                        <wp:effectExtent l="0" t="0" r="0" b="0"/>
                        <wp:wrapSquare wrapText="bothSides"/>
                        <wp:docPr id="12" name="Picture 12" descr="C:\Users\b.rg.mkassar\Desktop\Untitled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b.rg.mkassar\Desktop\Untitled22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0430"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72" w:type="dxa"/>
                </w:tcPr>
                <w:p w14:paraId="32355ECF" w14:textId="77777777" w:rsidR="003B2897" w:rsidRDefault="003B2897" w:rsidP="003B2897">
                  <w:r>
                    <w:rPr>
                      <w:noProof/>
                      <w:lang w:val="en-CA" w:eastAsia="en-CA"/>
                    </w:rPr>
                    <w:drawing>
                      <wp:anchor distT="0" distB="0" distL="114300" distR="114300" simplePos="0" relativeHeight="251754496" behindDoc="0" locked="0" layoutInCell="1" allowOverlap="1" wp14:anchorId="63BFFF0C" wp14:editId="57A85915">
                        <wp:simplePos x="0" y="0"/>
                        <wp:positionH relativeFrom="column">
                          <wp:posOffset>363220</wp:posOffset>
                        </wp:positionH>
                        <wp:positionV relativeFrom="paragraph">
                          <wp:posOffset>99060</wp:posOffset>
                        </wp:positionV>
                        <wp:extent cx="1012825" cy="673735"/>
                        <wp:effectExtent l="0" t="0" r="0" b="0"/>
                        <wp:wrapSquare wrapText="bothSides"/>
                        <wp:docPr id="28" name="Picture 28" descr="Lebanes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banese Universi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2825" cy="6737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B2897" w14:paraId="4D467EE0" w14:textId="77777777" w:rsidTr="00053B6F">
              <w:trPr>
                <w:trHeight w:val="276"/>
              </w:trPr>
              <w:tc>
                <w:tcPr>
                  <w:tcW w:w="2469" w:type="dxa"/>
                </w:tcPr>
                <w:p w14:paraId="7196001A" w14:textId="77777777" w:rsidR="003B2897" w:rsidRDefault="003B2897" w:rsidP="003B2897">
                  <w:pPr>
                    <w:rPr>
                      <w:noProof/>
                      <w:lang w:val="en-CA" w:eastAsia="en-CA"/>
                    </w:rPr>
                  </w:pPr>
                </w:p>
              </w:tc>
              <w:tc>
                <w:tcPr>
                  <w:tcW w:w="2376" w:type="dxa"/>
                </w:tcPr>
                <w:p w14:paraId="228EEBDE" w14:textId="77777777" w:rsidR="003B2897" w:rsidRDefault="003B2897" w:rsidP="003B2897">
                  <w:pPr>
                    <w:rPr>
                      <w:noProof/>
                      <w:lang w:eastAsia="en-CA"/>
                    </w:rPr>
                  </w:pPr>
                </w:p>
              </w:tc>
              <w:tc>
                <w:tcPr>
                  <w:tcW w:w="3372" w:type="dxa"/>
                </w:tcPr>
                <w:p w14:paraId="5FFB7864" w14:textId="77777777" w:rsidR="003B2897" w:rsidRDefault="003B2897" w:rsidP="003B2897">
                  <w:pPr>
                    <w:rPr>
                      <w:noProof/>
                      <w:lang w:val="en-CA" w:eastAsia="en-CA"/>
                    </w:rPr>
                  </w:pPr>
                </w:p>
              </w:tc>
            </w:tr>
            <w:tr w:rsidR="003B2897" w14:paraId="36232817" w14:textId="77777777" w:rsidTr="00053B6F">
              <w:trPr>
                <w:trHeight w:val="1648"/>
              </w:trPr>
              <w:tc>
                <w:tcPr>
                  <w:tcW w:w="2469" w:type="dxa"/>
                </w:tcPr>
                <w:p w14:paraId="247E3C75" w14:textId="77777777" w:rsidR="003B2897" w:rsidRDefault="003B2897" w:rsidP="003B2897">
                  <w:pPr>
                    <w:rPr>
                      <w:noProof/>
                      <w:lang w:eastAsia="en-CA"/>
                    </w:rPr>
                  </w:pPr>
                  <w:r>
                    <w:rPr>
                      <w:noProof/>
                      <w:lang w:val="en-CA" w:eastAsia="en-CA"/>
                    </w:rPr>
                    <w:drawing>
                      <wp:anchor distT="0" distB="0" distL="114300" distR="114300" simplePos="0" relativeHeight="251755520" behindDoc="0" locked="0" layoutInCell="1" allowOverlap="1" wp14:anchorId="706E5FC8" wp14:editId="555D5DBD">
                        <wp:simplePos x="0" y="0"/>
                        <wp:positionH relativeFrom="column">
                          <wp:posOffset>40005</wp:posOffset>
                        </wp:positionH>
                        <wp:positionV relativeFrom="paragraph">
                          <wp:posOffset>22860</wp:posOffset>
                        </wp:positionV>
                        <wp:extent cx="773430" cy="777875"/>
                        <wp:effectExtent l="0" t="0" r="7620" b="3175"/>
                        <wp:wrapSquare wrapText="bothSides"/>
                        <wp:docPr id="29" name="Picture 29" descr="C:\Users\b.rg.mkassar\AppData\Local\Microsoft\Windows\Temporary Internet Files\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g.mkassar\AppData\Local\Microsoft\Windows\Temporary Internet Files\Content.Word\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3430" cy="777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76" w:type="dxa"/>
                </w:tcPr>
                <w:p w14:paraId="19E20942" w14:textId="77777777" w:rsidR="003B2897" w:rsidRPr="00BC1365" w:rsidRDefault="003B2897" w:rsidP="003B2897">
                  <w:pPr>
                    <w:rPr>
                      <w:noProof/>
                      <w:lang w:eastAsia="en-CA"/>
                    </w:rPr>
                  </w:pPr>
                  <w:r>
                    <w:rPr>
                      <w:noProof/>
                      <w:lang w:val="en-CA" w:eastAsia="en-CA"/>
                    </w:rPr>
                    <w:drawing>
                      <wp:anchor distT="0" distB="0" distL="114300" distR="114300" simplePos="0" relativeHeight="251756544" behindDoc="0" locked="0" layoutInCell="1" allowOverlap="1" wp14:anchorId="79E1ECA8" wp14:editId="6B40D06E">
                        <wp:simplePos x="0" y="0"/>
                        <wp:positionH relativeFrom="column">
                          <wp:posOffset>76200</wp:posOffset>
                        </wp:positionH>
                        <wp:positionV relativeFrom="paragraph">
                          <wp:posOffset>133985</wp:posOffset>
                        </wp:positionV>
                        <wp:extent cx="1363980" cy="853440"/>
                        <wp:effectExtent l="0" t="0" r="7620" b="3810"/>
                        <wp:wrapSquare wrapText="bothSides"/>
                        <wp:docPr id="15" name="Picture 15" descr="Resultado de imagen de university of alican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university of alicante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3980" cy="8534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72" w:type="dxa"/>
                </w:tcPr>
                <w:p w14:paraId="0F89D7A9" w14:textId="77777777" w:rsidR="003B2897" w:rsidRDefault="003B2897" w:rsidP="003B2897">
                  <w:pPr>
                    <w:rPr>
                      <w:noProof/>
                      <w:lang w:eastAsia="en-CA"/>
                    </w:rPr>
                  </w:pPr>
                  <w:r>
                    <w:rPr>
                      <w:noProof/>
                      <w:lang w:val="en-CA" w:eastAsia="en-CA"/>
                    </w:rPr>
                    <w:drawing>
                      <wp:anchor distT="0" distB="0" distL="114300" distR="114300" simplePos="0" relativeHeight="251757568" behindDoc="0" locked="0" layoutInCell="1" allowOverlap="1" wp14:anchorId="3088FF47" wp14:editId="12B60F40">
                        <wp:simplePos x="0" y="0"/>
                        <wp:positionH relativeFrom="column">
                          <wp:posOffset>555625</wp:posOffset>
                        </wp:positionH>
                        <wp:positionV relativeFrom="paragraph">
                          <wp:posOffset>-310515</wp:posOffset>
                        </wp:positionV>
                        <wp:extent cx="868680" cy="515620"/>
                        <wp:effectExtent l="0" t="0" r="7620" b="0"/>
                        <wp:wrapSquare wrapText="bothSides"/>
                        <wp:docPr id="6" name="Picture 6" descr="C:\Users\b.rg.mkassar\AppData\Local\Microsoft\Windows\Temporary Internet Files\Content.Word\uniol_kmp_2f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rg.mkassar\AppData\Local\Microsoft\Windows\Temporary Internet Files\Content.Word\uniol_kmp_2f_cmyk.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8680" cy="5156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B2897" w14:paraId="2F298262" w14:textId="77777777" w:rsidTr="00053B6F">
              <w:trPr>
                <w:trHeight w:val="291"/>
              </w:trPr>
              <w:tc>
                <w:tcPr>
                  <w:tcW w:w="2469" w:type="dxa"/>
                </w:tcPr>
                <w:p w14:paraId="7DC5CEF2" w14:textId="77777777" w:rsidR="003B2897" w:rsidRDefault="003B2897" w:rsidP="003B2897">
                  <w:pPr>
                    <w:rPr>
                      <w:noProof/>
                      <w:lang w:eastAsia="en-CA"/>
                    </w:rPr>
                  </w:pPr>
                </w:p>
              </w:tc>
              <w:tc>
                <w:tcPr>
                  <w:tcW w:w="2376" w:type="dxa"/>
                </w:tcPr>
                <w:p w14:paraId="28A11CE4" w14:textId="77777777" w:rsidR="003B2897" w:rsidRDefault="003B2897" w:rsidP="003B2897">
                  <w:pPr>
                    <w:rPr>
                      <w:noProof/>
                      <w:lang w:eastAsia="en-CA"/>
                    </w:rPr>
                  </w:pPr>
                </w:p>
              </w:tc>
              <w:tc>
                <w:tcPr>
                  <w:tcW w:w="3372" w:type="dxa"/>
                </w:tcPr>
                <w:p w14:paraId="47DE1DC9" w14:textId="77777777" w:rsidR="003B2897" w:rsidRDefault="003B2897" w:rsidP="003B2897">
                  <w:pPr>
                    <w:rPr>
                      <w:noProof/>
                      <w:lang w:eastAsia="en-CA"/>
                    </w:rPr>
                  </w:pPr>
                </w:p>
              </w:tc>
            </w:tr>
            <w:tr w:rsidR="003B2897" w14:paraId="4C5CBAE4" w14:textId="77777777" w:rsidTr="00053B6F">
              <w:trPr>
                <w:trHeight w:val="1937"/>
              </w:trPr>
              <w:tc>
                <w:tcPr>
                  <w:tcW w:w="2469" w:type="dxa"/>
                </w:tcPr>
                <w:p w14:paraId="667BC5B0" w14:textId="77777777" w:rsidR="003B2897" w:rsidRDefault="003B2897" w:rsidP="003B2897">
                  <w:pPr>
                    <w:rPr>
                      <w:noProof/>
                      <w:lang w:eastAsia="en-CA"/>
                    </w:rPr>
                  </w:pPr>
                  <w:r>
                    <w:rPr>
                      <w:noProof/>
                      <w:lang w:val="en-CA" w:eastAsia="en-CA"/>
                    </w:rPr>
                    <w:drawing>
                      <wp:inline distT="0" distB="0" distL="0" distR="0" wp14:anchorId="6D73D686" wp14:editId="0FF9CF70">
                        <wp:extent cx="1120140" cy="853439"/>
                        <wp:effectExtent l="0" t="0" r="3810" b="4445"/>
                        <wp:docPr id="14" name="Picture 14" descr="C:\Users\b.rg.mkassar\AppData\Local\Microsoft\Windows\Temporary Internet Files\Content.Word\unibo-logo-big.png"/>
                        <wp:cNvGraphicFramePr/>
                        <a:graphic xmlns:a="http://schemas.openxmlformats.org/drawingml/2006/main">
                          <a:graphicData uri="http://schemas.openxmlformats.org/drawingml/2006/picture">
                            <pic:pic xmlns:pic="http://schemas.openxmlformats.org/drawingml/2006/picture">
                              <pic:nvPicPr>
                                <pic:cNvPr id="14" name="Picture 14" descr="C:\Users\b.rg.mkassar\AppData\Local\Microsoft\Windows\Temporary Internet Files\Content.Word\unibo-logo-big.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444" cy="855957"/>
                                </a:xfrm>
                                <a:prstGeom prst="rect">
                                  <a:avLst/>
                                </a:prstGeom>
                                <a:noFill/>
                                <a:ln>
                                  <a:noFill/>
                                </a:ln>
                              </pic:spPr>
                            </pic:pic>
                          </a:graphicData>
                        </a:graphic>
                      </wp:inline>
                    </w:drawing>
                  </w:r>
                </w:p>
              </w:tc>
              <w:tc>
                <w:tcPr>
                  <w:tcW w:w="2376" w:type="dxa"/>
                </w:tcPr>
                <w:p w14:paraId="355BD3D8" w14:textId="77777777" w:rsidR="003B2897" w:rsidRDefault="003B2897" w:rsidP="003B2897">
                  <w:pPr>
                    <w:rPr>
                      <w:noProof/>
                      <w:lang w:eastAsia="en-CA"/>
                    </w:rPr>
                  </w:pPr>
                  <w:r>
                    <w:rPr>
                      <w:noProof/>
                      <w:lang w:val="en-CA" w:eastAsia="en-CA"/>
                    </w:rPr>
                    <w:drawing>
                      <wp:anchor distT="0" distB="0" distL="114300" distR="114300" simplePos="0" relativeHeight="251758592" behindDoc="0" locked="0" layoutInCell="1" allowOverlap="1" wp14:anchorId="7D97BFCB" wp14:editId="41A5D338">
                        <wp:simplePos x="0" y="0"/>
                        <wp:positionH relativeFrom="column">
                          <wp:posOffset>266700</wp:posOffset>
                        </wp:positionH>
                        <wp:positionV relativeFrom="paragraph">
                          <wp:posOffset>320040</wp:posOffset>
                        </wp:positionV>
                        <wp:extent cx="1172210" cy="274955"/>
                        <wp:effectExtent l="0" t="0" r="8890" b="0"/>
                        <wp:wrapSquare wrapText="bothSides"/>
                        <wp:docPr id="8" name="Picture 8" descr="C:\Users\b.rg.mkassar\AppData\Local\Microsoft\Windows\Temporary Internet Files\Content.Word\4-elements.png"/>
                        <wp:cNvGraphicFramePr/>
                        <a:graphic xmlns:a="http://schemas.openxmlformats.org/drawingml/2006/main">
                          <a:graphicData uri="http://schemas.openxmlformats.org/drawingml/2006/picture">
                            <pic:pic xmlns:pic="http://schemas.openxmlformats.org/drawingml/2006/picture">
                              <pic:nvPicPr>
                                <pic:cNvPr id="8" name="Picture 8" descr="C:\Users\b.rg.mkassar\AppData\Local\Microsoft\Windows\Temporary Internet Files\Content.Word\4-elements.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210" cy="274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72" w:type="dxa"/>
                </w:tcPr>
                <w:p w14:paraId="1EDAD652" w14:textId="77777777" w:rsidR="003B2897" w:rsidRDefault="003B2897" w:rsidP="003B2897">
                  <w:pPr>
                    <w:rPr>
                      <w:noProof/>
                      <w:lang w:eastAsia="en-CA"/>
                    </w:rPr>
                  </w:pPr>
                  <w:r>
                    <w:rPr>
                      <w:noProof/>
                      <w:lang w:val="en-CA" w:eastAsia="en-CA"/>
                    </w:rPr>
                    <w:drawing>
                      <wp:anchor distT="0" distB="0" distL="114300" distR="114300" simplePos="0" relativeHeight="251759616" behindDoc="0" locked="0" layoutInCell="1" allowOverlap="1" wp14:anchorId="11A4EA95" wp14:editId="7EC8046E">
                        <wp:simplePos x="0" y="0"/>
                        <wp:positionH relativeFrom="column">
                          <wp:posOffset>561340</wp:posOffset>
                        </wp:positionH>
                        <wp:positionV relativeFrom="paragraph">
                          <wp:posOffset>-7620</wp:posOffset>
                        </wp:positionV>
                        <wp:extent cx="1021080" cy="1005840"/>
                        <wp:effectExtent l="0" t="0" r="7620" b="3810"/>
                        <wp:wrapSquare wrapText="bothSides"/>
                        <wp:docPr id="30" name="Picture 30" descr="C:\Users\b.rg.rhatab\AppData\Local\Microsoft\Windows\Temporary Internet Files\Content.Outlook\52XB8EYS\IMG-2020073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g.rhatab\AppData\Local\Microsoft\Windows\Temporary Internet Files\Content.Outlook\52XB8EYS\IMG-20200731-WA00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108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B2897" w14:paraId="10BD585F" w14:textId="77777777" w:rsidTr="00053B6F">
              <w:trPr>
                <w:trHeight w:val="187"/>
              </w:trPr>
              <w:tc>
                <w:tcPr>
                  <w:tcW w:w="2469" w:type="dxa"/>
                </w:tcPr>
                <w:p w14:paraId="1C7A9206" w14:textId="77777777" w:rsidR="003B2897" w:rsidRDefault="003B2897" w:rsidP="003B2897">
                  <w:pPr>
                    <w:rPr>
                      <w:noProof/>
                      <w:lang w:val="en-CA" w:eastAsia="en-CA"/>
                    </w:rPr>
                  </w:pPr>
                </w:p>
              </w:tc>
              <w:tc>
                <w:tcPr>
                  <w:tcW w:w="2376" w:type="dxa"/>
                </w:tcPr>
                <w:p w14:paraId="2540B7D0" w14:textId="77777777" w:rsidR="003B2897" w:rsidRDefault="003B2897" w:rsidP="003B2897">
                  <w:pPr>
                    <w:rPr>
                      <w:noProof/>
                      <w:lang w:eastAsia="en-CA"/>
                    </w:rPr>
                  </w:pPr>
                  <w:r>
                    <w:rPr>
                      <w:noProof/>
                      <w:lang w:val="en-CA" w:eastAsia="en-CA"/>
                    </w:rPr>
                    <w:drawing>
                      <wp:anchor distT="0" distB="0" distL="114300" distR="114300" simplePos="0" relativeHeight="251762688" behindDoc="0" locked="0" layoutInCell="1" allowOverlap="1" wp14:anchorId="5A5EF9E7" wp14:editId="08A5FC32">
                        <wp:simplePos x="0" y="0"/>
                        <wp:positionH relativeFrom="column">
                          <wp:posOffset>387350</wp:posOffset>
                        </wp:positionH>
                        <wp:positionV relativeFrom="paragraph">
                          <wp:posOffset>67310</wp:posOffset>
                        </wp:positionV>
                        <wp:extent cx="1013460" cy="960120"/>
                        <wp:effectExtent l="0" t="0" r="0" b="0"/>
                        <wp:wrapNone/>
                        <wp:docPr id="356" name="Picture 356" descr="cid:M39JjajdUWn6QdRk3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130" descr="cid:M39JjajdUWn6QdRk3ect"/>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013460" cy="960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72" w:type="dxa"/>
                </w:tcPr>
                <w:p w14:paraId="3ED872EA" w14:textId="77777777" w:rsidR="003B2897" w:rsidRDefault="003B2897" w:rsidP="003B2897">
                  <w:pPr>
                    <w:rPr>
                      <w:noProof/>
                      <w:lang w:eastAsia="en-CA"/>
                    </w:rPr>
                  </w:pPr>
                </w:p>
              </w:tc>
            </w:tr>
            <w:tr w:rsidR="003B2897" w14:paraId="1C07D998" w14:textId="77777777" w:rsidTr="00053B6F">
              <w:trPr>
                <w:trHeight w:val="1606"/>
              </w:trPr>
              <w:tc>
                <w:tcPr>
                  <w:tcW w:w="2469" w:type="dxa"/>
                </w:tcPr>
                <w:p w14:paraId="4AF3F46D" w14:textId="77777777" w:rsidR="003B2897" w:rsidRDefault="003B2897" w:rsidP="003B2897">
                  <w:pPr>
                    <w:rPr>
                      <w:noProof/>
                      <w:lang w:eastAsia="en-CA"/>
                    </w:rPr>
                  </w:pPr>
                  <w:r>
                    <w:rPr>
                      <w:noProof/>
                      <w:lang w:val="en-CA" w:eastAsia="en-CA"/>
                    </w:rPr>
                    <w:drawing>
                      <wp:anchor distT="0" distB="0" distL="114300" distR="114300" simplePos="0" relativeHeight="251760640" behindDoc="0" locked="0" layoutInCell="1" allowOverlap="1" wp14:anchorId="62C8C581" wp14:editId="4B4DE0AC">
                        <wp:simplePos x="0" y="0"/>
                        <wp:positionH relativeFrom="column">
                          <wp:posOffset>86995</wp:posOffset>
                        </wp:positionH>
                        <wp:positionV relativeFrom="paragraph">
                          <wp:posOffset>0</wp:posOffset>
                        </wp:positionV>
                        <wp:extent cx="791845" cy="791845"/>
                        <wp:effectExtent l="0" t="0" r="0" b="8255"/>
                        <wp:wrapSquare wrapText="bothSides"/>
                        <wp:docPr id="26" name="image16.png"/>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91845" cy="791845"/>
                                </a:xfrm>
                                <a:prstGeom prst="rect">
                                  <a:avLst/>
                                </a:prstGeom>
                                <a:ln/>
                              </pic:spPr>
                            </pic:pic>
                          </a:graphicData>
                        </a:graphic>
                        <wp14:sizeRelH relativeFrom="page">
                          <wp14:pctWidth>0</wp14:pctWidth>
                        </wp14:sizeRelH>
                        <wp14:sizeRelV relativeFrom="page">
                          <wp14:pctHeight>0</wp14:pctHeight>
                        </wp14:sizeRelV>
                      </wp:anchor>
                    </w:drawing>
                  </w:r>
                </w:p>
              </w:tc>
              <w:tc>
                <w:tcPr>
                  <w:tcW w:w="2376" w:type="dxa"/>
                </w:tcPr>
                <w:p w14:paraId="0BF4D11E" w14:textId="77777777" w:rsidR="003B2897" w:rsidRDefault="003B2897" w:rsidP="003B2897">
                  <w:pPr>
                    <w:rPr>
                      <w:noProof/>
                      <w:lang w:eastAsia="en-CA"/>
                    </w:rPr>
                  </w:pPr>
                </w:p>
                <w:p w14:paraId="4A07255E" w14:textId="77777777" w:rsidR="003B2897" w:rsidRDefault="003B2897" w:rsidP="003B2897">
                  <w:pPr>
                    <w:rPr>
                      <w:noProof/>
                      <w:lang w:eastAsia="en-CA"/>
                    </w:rPr>
                  </w:pPr>
                </w:p>
                <w:p w14:paraId="0F316D34" w14:textId="77777777" w:rsidR="003B2897" w:rsidRDefault="003B2897" w:rsidP="003B2897">
                  <w:pPr>
                    <w:rPr>
                      <w:noProof/>
                      <w:lang w:eastAsia="en-CA"/>
                    </w:rPr>
                  </w:pPr>
                </w:p>
              </w:tc>
              <w:tc>
                <w:tcPr>
                  <w:tcW w:w="3372" w:type="dxa"/>
                </w:tcPr>
                <w:p w14:paraId="76372680" w14:textId="77777777" w:rsidR="003B2897" w:rsidRDefault="003B2897" w:rsidP="003B2897">
                  <w:pPr>
                    <w:rPr>
                      <w:noProof/>
                      <w:lang w:eastAsia="en-CA"/>
                    </w:rPr>
                  </w:pPr>
                </w:p>
                <w:p w14:paraId="3CCCE8B2" w14:textId="77777777" w:rsidR="003B2897" w:rsidRDefault="003B2897" w:rsidP="003B2897">
                  <w:pPr>
                    <w:rPr>
                      <w:noProof/>
                      <w:lang w:eastAsia="en-CA"/>
                    </w:rPr>
                  </w:pPr>
                  <w:r>
                    <w:rPr>
                      <w:noProof/>
                      <w:lang w:val="en-CA" w:eastAsia="en-CA"/>
                    </w:rPr>
                    <w:drawing>
                      <wp:anchor distT="0" distB="0" distL="114300" distR="114300" simplePos="0" relativeHeight="251761664" behindDoc="0" locked="0" layoutInCell="1" allowOverlap="1" wp14:anchorId="05B0F52A" wp14:editId="70B9F517">
                        <wp:simplePos x="0" y="0"/>
                        <wp:positionH relativeFrom="column">
                          <wp:posOffset>581660</wp:posOffset>
                        </wp:positionH>
                        <wp:positionV relativeFrom="paragraph">
                          <wp:posOffset>-186055</wp:posOffset>
                        </wp:positionV>
                        <wp:extent cx="982980" cy="795020"/>
                        <wp:effectExtent l="0" t="0" r="7620" b="5080"/>
                        <wp:wrapSquare wrapText="bothSides"/>
                        <wp:docPr id="9" name="Picture 9" descr="C:\Users\b.rg.mkassar\AppData\Local\Microsoft\Windows\Temporary Internet Files\Content.Word\Alrashi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rg.mkassar\AppData\Local\Microsoft\Windows\Temporary Internet Files\Content.Word\Alrashied log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2980" cy="795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4336964" w14:textId="77777777" w:rsidR="003B2897" w:rsidRDefault="003B2897" w:rsidP="003B2897"/>
          <w:p w14:paraId="735F24F9" w14:textId="77777777" w:rsidR="003B2897" w:rsidRDefault="003B2897" w:rsidP="003B2897">
            <w:pPr>
              <w:jc w:val="both"/>
              <w:rPr>
                <w:rStyle w:val="A5"/>
                <w:rFonts w:ascii="Arial Narrow" w:hAnsi="Arial Narrow" w:cs="HelveticaNeueLT Std Cn"/>
                <w:b/>
                <w:bCs/>
                <w:i w:val="0"/>
                <w:iCs w:val="0"/>
                <w:color w:val="auto"/>
              </w:rPr>
            </w:pPr>
          </w:p>
        </w:tc>
      </w:tr>
    </w:tbl>
    <w:p w14:paraId="24692F93" w14:textId="77777777" w:rsidR="003E09E4" w:rsidRDefault="003E09E4" w:rsidP="00A322F2"/>
    <w:sectPr w:rsidR="003E09E4" w:rsidSect="00254319">
      <w:pgSz w:w="16839" w:h="11907" w:orient="landscape" w:code="9"/>
      <w:pgMar w:top="709" w:right="1440" w:bottom="142"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26A086" w14:textId="77777777" w:rsidR="00136AFB" w:rsidRDefault="00136AFB" w:rsidP="0079734A">
      <w:pPr>
        <w:spacing w:after="0"/>
      </w:pPr>
      <w:r>
        <w:separator/>
      </w:r>
    </w:p>
  </w:endnote>
  <w:endnote w:type="continuationSeparator" w:id="0">
    <w:p w14:paraId="54121121" w14:textId="77777777" w:rsidR="00136AFB" w:rsidRDefault="00136AFB" w:rsidP="007973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amp;quot">
    <w:altName w:val="Times New Roman"/>
    <w:panose1 w:val="00000000000000000000"/>
    <w:charset w:val="00"/>
    <w:family w:val="roman"/>
    <w:notTrueType/>
    <w:pitch w:val="default"/>
  </w:font>
  <w:font w:name="HelveticaNeueLT Std Med Cn">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NeueLT Std Cn">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6286FB" w14:textId="77777777" w:rsidR="00136AFB" w:rsidRDefault="00136AFB" w:rsidP="0079734A">
      <w:pPr>
        <w:spacing w:after="0"/>
      </w:pPr>
      <w:r>
        <w:separator/>
      </w:r>
    </w:p>
  </w:footnote>
  <w:footnote w:type="continuationSeparator" w:id="0">
    <w:p w14:paraId="03DF74AF" w14:textId="77777777" w:rsidR="00136AFB" w:rsidRDefault="00136AFB" w:rsidP="0079734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C76ED"/>
    <w:multiLevelType w:val="hybridMultilevel"/>
    <w:tmpl w:val="F9AAB306"/>
    <w:lvl w:ilvl="0" w:tplc="876A54C8">
      <w:numFmt w:val="bullet"/>
      <w:lvlText w:val="-"/>
      <w:lvlJc w:val="left"/>
      <w:pPr>
        <w:ind w:left="720" w:hanging="360"/>
      </w:pPr>
      <w:rPr>
        <w:rFonts w:ascii="Arial Narrow" w:eastAsiaTheme="minorEastAsia"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1B4541"/>
    <w:multiLevelType w:val="hybridMultilevel"/>
    <w:tmpl w:val="56BA91DA"/>
    <w:lvl w:ilvl="0" w:tplc="6C3E1BF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687846"/>
    <w:multiLevelType w:val="hybridMultilevel"/>
    <w:tmpl w:val="FD2E8E1E"/>
    <w:lvl w:ilvl="0" w:tplc="792C181C">
      <w:start w:val="1"/>
      <w:numFmt w:val="bullet"/>
      <w:lvlText w:val="-"/>
      <w:lvlJc w:val="left"/>
      <w:pPr>
        <w:ind w:left="720" w:hanging="360"/>
      </w:pPr>
      <w:rPr>
        <w:rFonts w:ascii="Traditional Arabic" w:hAnsi="Traditional Arabic"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0E091C"/>
    <w:multiLevelType w:val="hybridMultilevel"/>
    <w:tmpl w:val="41B29B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105ADD"/>
    <w:multiLevelType w:val="hybridMultilevel"/>
    <w:tmpl w:val="35E29E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414BA2"/>
    <w:multiLevelType w:val="hybridMultilevel"/>
    <w:tmpl w:val="76F89E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EE2D6E"/>
    <w:multiLevelType w:val="hybridMultilevel"/>
    <w:tmpl w:val="1234D6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21403D"/>
    <w:multiLevelType w:val="hybridMultilevel"/>
    <w:tmpl w:val="6EF08888"/>
    <w:lvl w:ilvl="0" w:tplc="04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nsid w:val="365D3F91"/>
    <w:multiLevelType w:val="hybridMultilevel"/>
    <w:tmpl w:val="B276F54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E7544B6"/>
    <w:multiLevelType w:val="hybridMultilevel"/>
    <w:tmpl w:val="5DA4F96A"/>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452030E5"/>
    <w:multiLevelType w:val="hybridMultilevel"/>
    <w:tmpl w:val="F90853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1060D5"/>
    <w:multiLevelType w:val="hybridMultilevel"/>
    <w:tmpl w:val="06FA1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C35D0C"/>
    <w:multiLevelType w:val="hybridMultilevel"/>
    <w:tmpl w:val="89DC4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883E3C"/>
    <w:multiLevelType w:val="hybridMultilevel"/>
    <w:tmpl w:val="2B76C13A"/>
    <w:lvl w:ilvl="0" w:tplc="4D147B8A">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5AB50E6D"/>
    <w:multiLevelType w:val="multilevel"/>
    <w:tmpl w:val="FBBCEEEE"/>
    <w:lvl w:ilvl="0">
      <w:start w:val="2"/>
      <w:numFmt w:val="decimal"/>
      <w:lvlText w:val="%1."/>
      <w:lvlJc w:val="left"/>
      <w:pPr>
        <w:ind w:left="720" w:hanging="360"/>
      </w:pPr>
      <w:rPr>
        <w:rFonts w:ascii="&amp;quot" w:eastAsiaTheme="minorHAnsi" w:hAnsi="&amp;quot" w:cstheme="minorBidi" w:hint="default"/>
        <w:color w:val="201F1E"/>
        <w:sz w:val="23"/>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5B90734D"/>
    <w:multiLevelType w:val="hybridMultilevel"/>
    <w:tmpl w:val="3CE45F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5EBB78F6"/>
    <w:multiLevelType w:val="hybridMultilevel"/>
    <w:tmpl w:val="6FB84862"/>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72306B7E"/>
    <w:multiLevelType w:val="hybridMultilevel"/>
    <w:tmpl w:val="E0327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5F7241"/>
    <w:multiLevelType w:val="hybridMultilevel"/>
    <w:tmpl w:val="FE860BEC"/>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76E74885"/>
    <w:multiLevelType w:val="hybridMultilevel"/>
    <w:tmpl w:val="8FA064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0D6444"/>
    <w:multiLevelType w:val="hybridMultilevel"/>
    <w:tmpl w:val="7D98D2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11"/>
  </w:num>
  <w:num w:numId="4">
    <w:abstractNumId w:val="0"/>
  </w:num>
  <w:num w:numId="5">
    <w:abstractNumId w:val="8"/>
  </w:num>
  <w:num w:numId="6">
    <w:abstractNumId w:val="6"/>
  </w:num>
  <w:num w:numId="7">
    <w:abstractNumId w:val="4"/>
  </w:num>
  <w:num w:numId="8">
    <w:abstractNumId w:val="13"/>
  </w:num>
  <w:num w:numId="9">
    <w:abstractNumId w:val="9"/>
  </w:num>
  <w:num w:numId="10">
    <w:abstractNumId w:val="16"/>
  </w:num>
  <w:num w:numId="11">
    <w:abstractNumId w:val="1"/>
  </w:num>
  <w:num w:numId="12">
    <w:abstractNumId w:val="7"/>
  </w:num>
  <w:num w:numId="13">
    <w:abstractNumId w:val="2"/>
  </w:num>
  <w:num w:numId="14">
    <w:abstractNumId w:val="12"/>
  </w:num>
  <w:num w:numId="15">
    <w:abstractNumId w:val="5"/>
  </w:num>
  <w:num w:numId="16">
    <w:abstractNumId w:val="14"/>
  </w:num>
  <w:num w:numId="17">
    <w:abstractNumId w:val="17"/>
  </w:num>
  <w:num w:numId="18">
    <w:abstractNumId w:val="19"/>
  </w:num>
  <w:num w:numId="19">
    <w:abstractNumId w:val="10"/>
  </w:num>
  <w:num w:numId="20">
    <w:abstractNumId w:val="3"/>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A91"/>
    <w:rsid w:val="000020C0"/>
    <w:rsid w:val="0002544A"/>
    <w:rsid w:val="000315B2"/>
    <w:rsid w:val="000449E6"/>
    <w:rsid w:val="00053B6F"/>
    <w:rsid w:val="00063EF0"/>
    <w:rsid w:val="0006600A"/>
    <w:rsid w:val="00077C59"/>
    <w:rsid w:val="00097B8C"/>
    <w:rsid w:val="000E34B2"/>
    <w:rsid w:val="000E5A91"/>
    <w:rsid w:val="00136AFB"/>
    <w:rsid w:val="00161AB4"/>
    <w:rsid w:val="00172244"/>
    <w:rsid w:val="001B3AE3"/>
    <w:rsid w:val="001E48A6"/>
    <w:rsid w:val="001F3F84"/>
    <w:rsid w:val="00202B53"/>
    <w:rsid w:val="002455D8"/>
    <w:rsid w:val="00251394"/>
    <w:rsid w:val="002533C0"/>
    <w:rsid w:val="00254319"/>
    <w:rsid w:val="00261065"/>
    <w:rsid w:val="00264A1A"/>
    <w:rsid w:val="0026707C"/>
    <w:rsid w:val="00267AA1"/>
    <w:rsid w:val="002A1828"/>
    <w:rsid w:val="00347D5E"/>
    <w:rsid w:val="003B2897"/>
    <w:rsid w:val="003B4F80"/>
    <w:rsid w:val="003E09E4"/>
    <w:rsid w:val="003F1DFA"/>
    <w:rsid w:val="003F75B0"/>
    <w:rsid w:val="00411A96"/>
    <w:rsid w:val="00425FA9"/>
    <w:rsid w:val="00427A6A"/>
    <w:rsid w:val="00441D26"/>
    <w:rsid w:val="004524B9"/>
    <w:rsid w:val="004D2643"/>
    <w:rsid w:val="00505955"/>
    <w:rsid w:val="00514468"/>
    <w:rsid w:val="005176AB"/>
    <w:rsid w:val="00517779"/>
    <w:rsid w:val="00540972"/>
    <w:rsid w:val="00563EB7"/>
    <w:rsid w:val="00582560"/>
    <w:rsid w:val="0058697A"/>
    <w:rsid w:val="00590A32"/>
    <w:rsid w:val="005A26B5"/>
    <w:rsid w:val="005D4B92"/>
    <w:rsid w:val="005D6992"/>
    <w:rsid w:val="006211B5"/>
    <w:rsid w:val="00627DEC"/>
    <w:rsid w:val="00674534"/>
    <w:rsid w:val="0069157E"/>
    <w:rsid w:val="00692DC8"/>
    <w:rsid w:val="006A0631"/>
    <w:rsid w:val="006A7167"/>
    <w:rsid w:val="006C1760"/>
    <w:rsid w:val="006D4431"/>
    <w:rsid w:val="006E707E"/>
    <w:rsid w:val="007132D3"/>
    <w:rsid w:val="00733F85"/>
    <w:rsid w:val="00767017"/>
    <w:rsid w:val="007823AB"/>
    <w:rsid w:val="0079734A"/>
    <w:rsid w:val="007C7A2F"/>
    <w:rsid w:val="00820BAD"/>
    <w:rsid w:val="00822A34"/>
    <w:rsid w:val="00840D3B"/>
    <w:rsid w:val="008514C7"/>
    <w:rsid w:val="00886D34"/>
    <w:rsid w:val="008B3BA7"/>
    <w:rsid w:val="008E126F"/>
    <w:rsid w:val="009459FC"/>
    <w:rsid w:val="00950122"/>
    <w:rsid w:val="00963565"/>
    <w:rsid w:val="00992F37"/>
    <w:rsid w:val="009A32CA"/>
    <w:rsid w:val="009C004F"/>
    <w:rsid w:val="00A06FE6"/>
    <w:rsid w:val="00A322F2"/>
    <w:rsid w:val="00A36645"/>
    <w:rsid w:val="00A61319"/>
    <w:rsid w:val="00A856AC"/>
    <w:rsid w:val="00AA61D0"/>
    <w:rsid w:val="00AA6510"/>
    <w:rsid w:val="00AE400E"/>
    <w:rsid w:val="00B10747"/>
    <w:rsid w:val="00B17EE4"/>
    <w:rsid w:val="00B347E5"/>
    <w:rsid w:val="00B43A36"/>
    <w:rsid w:val="00B846D5"/>
    <w:rsid w:val="00B923EA"/>
    <w:rsid w:val="00BB77E7"/>
    <w:rsid w:val="00BF0F8F"/>
    <w:rsid w:val="00C14B68"/>
    <w:rsid w:val="00C155D0"/>
    <w:rsid w:val="00C16060"/>
    <w:rsid w:val="00C456CA"/>
    <w:rsid w:val="00C6716D"/>
    <w:rsid w:val="00CC7514"/>
    <w:rsid w:val="00CD2FF4"/>
    <w:rsid w:val="00CD3748"/>
    <w:rsid w:val="00CE3050"/>
    <w:rsid w:val="00CE7DD6"/>
    <w:rsid w:val="00D14188"/>
    <w:rsid w:val="00D54AD3"/>
    <w:rsid w:val="00DA6AEA"/>
    <w:rsid w:val="00DE044F"/>
    <w:rsid w:val="00E0048B"/>
    <w:rsid w:val="00E12FC9"/>
    <w:rsid w:val="00E1625C"/>
    <w:rsid w:val="00EB4D89"/>
    <w:rsid w:val="00EE68A4"/>
    <w:rsid w:val="00EF1E1D"/>
    <w:rsid w:val="00EF52DD"/>
    <w:rsid w:val="00EF5AC3"/>
    <w:rsid w:val="00F3726D"/>
    <w:rsid w:val="00F55321"/>
    <w:rsid w:val="00F626E7"/>
    <w:rsid w:val="00F64E9B"/>
    <w:rsid w:val="00F9658F"/>
    <w:rsid w:val="00FB2F34"/>
    <w:rsid w:val="00FC21E1"/>
    <w:rsid w:val="00FD25B7"/>
    <w:rsid w:val="00FF752B"/>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16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A91"/>
    <w:pPr>
      <w:spacing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lPlus">
    <w:name w:val="SelPlus"/>
    <w:basedOn w:val="DefaultParagraphFont"/>
    <w:uiPriority w:val="1"/>
    <w:qFormat/>
    <w:rsid w:val="000E5A91"/>
    <w:rPr>
      <w:rFonts w:asciiTheme="minorHAnsi" w:hAnsiTheme="minorHAnsi"/>
      <w:b/>
      <w:sz w:val="36"/>
      <w:szCs w:val="36"/>
    </w:rPr>
  </w:style>
  <w:style w:type="table" w:styleId="TableGrid">
    <w:name w:val="Table Grid"/>
    <w:basedOn w:val="TableNormal"/>
    <w:uiPriority w:val="59"/>
    <w:rsid w:val="00E12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9E4"/>
    <w:pPr>
      <w:ind w:left="720"/>
      <w:contextualSpacing/>
    </w:pPr>
  </w:style>
  <w:style w:type="character" w:styleId="Strong">
    <w:name w:val="Strong"/>
    <w:basedOn w:val="DefaultParagraphFont"/>
    <w:uiPriority w:val="22"/>
    <w:qFormat/>
    <w:rsid w:val="003E09E4"/>
    <w:rPr>
      <w:b/>
      <w:bCs/>
    </w:rPr>
  </w:style>
  <w:style w:type="character" w:customStyle="1" w:styleId="A5">
    <w:name w:val="A5"/>
    <w:uiPriority w:val="99"/>
    <w:rsid w:val="003E09E4"/>
    <w:rPr>
      <w:rFonts w:cs="HelveticaNeueLT Std Med Cn"/>
      <w:i/>
      <w:iCs/>
      <w:color w:val="211D1E"/>
      <w:sz w:val="22"/>
      <w:szCs w:val="22"/>
    </w:rPr>
  </w:style>
  <w:style w:type="character" w:styleId="Hyperlink">
    <w:name w:val="Hyperlink"/>
    <w:basedOn w:val="DefaultParagraphFont"/>
    <w:uiPriority w:val="99"/>
    <w:unhideWhenUsed/>
    <w:rsid w:val="006D4431"/>
    <w:rPr>
      <w:color w:val="0000FF" w:themeColor="hyperlink"/>
      <w:u w:val="single"/>
    </w:rPr>
  </w:style>
  <w:style w:type="table" w:customStyle="1" w:styleId="TableGrid1">
    <w:name w:val="Table Grid1"/>
    <w:basedOn w:val="TableNormal"/>
    <w:next w:val="TableGrid"/>
    <w:uiPriority w:val="59"/>
    <w:rsid w:val="00A85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3F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F85"/>
    <w:rPr>
      <w:rFonts w:ascii="Tahoma" w:eastAsiaTheme="minorEastAsia" w:hAnsi="Tahoma" w:cs="Tahoma"/>
      <w:sz w:val="16"/>
      <w:szCs w:val="16"/>
      <w:lang w:val="en-US"/>
    </w:rPr>
  </w:style>
  <w:style w:type="paragraph" w:styleId="NormalWeb">
    <w:name w:val="Normal (Web)"/>
    <w:basedOn w:val="Normal"/>
    <w:uiPriority w:val="99"/>
    <w:unhideWhenUsed/>
    <w:rsid w:val="00517779"/>
    <w:pPr>
      <w:spacing w:before="100" w:beforeAutospacing="1" w:after="100" w:afterAutospacing="1"/>
    </w:pPr>
    <w:rPr>
      <w:rFonts w:ascii="Times New Roman" w:eastAsia="Times New Roman" w:hAnsi="Times New Roman" w:cs="Times New Roman"/>
      <w:lang w:val="en-CA" w:eastAsia="en-CA"/>
    </w:rPr>
  </w:style>
  <w:style w:type="character" w:customStyle="1" w:styleId="jlqj4b">
    <w:name w:val="jlqj4b"/>
    <w:basedOn w:val="DefaultParagraphFont"/>
    <w:rsid w:val="002455D8"/>
  </w:style>
  <w:style w:type="paragraph" w:styleId="NoSpacing">
    <w:name w:val="No Spacing"/>
    <w:uiPriority w:val="1"/>
    <w:qFormat/>
    <w:rsid w:val="00EF1E1D"/>
    <w:pPr>
      <w:spacing w:after="0" w:line="240" w:lineRule="auto"/>
    </w:pPr>
    <w:rPr>
      <w:rFonts w:eastAsiaTheme="minorEastAsia"/>
      <w:sz w:val="24"/>
      <w:szCs w:val="24"/>
      <w:lang w:val="en-US"/>
    </w:rPr>
  </w:style>
  <w:style w:type="paragraph" w:styleId="Header">
    <w:name w:val="header"/>
    <w:basedOn w:val="Normal"/>
    <w:link w:val="HeaderChar"/>
    <w:uiPriority w:val="99"/>
    <w:unhideWhenUsed/>
    <w:rsid w:val="0079734A"/>
    <w:pPr>
      <w:tabs>
        <w:tab w:val="center" w:pos="4320"/>
        <w:tab w:val="right" w:pos="8640"/>
      </w:tabs>
      <w:spacing w:after="0"/>
    </w:pPr>
  </w:style>
  <w:style w:type="character" w:customStyle="1" w:styleId="HeaderChar">
    <w:name w:val="Header Char"/>
    <w:basedOn w:val="DefaultParagraphFont"/>
    <w:link w:val="Header"/>
    <w:uiPriority w:val="99"/>
    <w:rsid w:val="0079734A"/>
    <w:rPr>
      <w:rFonts w:eastAsiaTheme="minorEastAsia"/>
      <w:sz w:val="24"/>
      <w:szCs w:val="24"/>
      <w:lang w:val="en-US"/>
    </w:rPr>
  </w:style>
  <w:style w:type="paragraph" w:styleId="Footer">
    <w:name w:val="footer"/>
    <w:basedOn w:val="Normal"/>
    <w:link w:val="FooterChar"/>
    <w:uiPriority w:val="99"/>
    <w:unhideWhenUsed/>
    <w:rsid w:val="0079734A"/>
    <w:pPr>
      <w:tabs>
        <w:tab w:val="center" w:pos="4320"/>
        <w:tab w:val="right" w:pos="8640"/>
      </w:tabs>
      <w:spacing w:after="0"/>
    </w:pPr>
  </w:style>
  <w:style w:type="character" w:customStyle="1" w:styleId="FooterChar">
    <w:name w:val="Footer Char"/>
    <w:basedOn w:val="DefaultParagraphFont"/>
    <w:link w:val="Footer"/>
    <w:uiPriority w:val="99"/>
    <w:rsid w:val="0079734A"/>
    <w:rPr>
      <w:rFonts w:eastAsiaTheme="minorEastAsia"/>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A91"/>
    <w:pPr>
      <w:spacing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lPlus">
    <w:name w:val="SelPlus"/>
    <w:basedOn w:val="DefaultParagraphFont"/>
    <w:uiPriority w:val="1"/>
    <w:qFormat/>
    <w:rsid w:val="000E5A91"/>
    <w:rPr>
      <w:rFonts w:asciiTheme="minorHAnsi" w:hAnsiTheme="minorHAnsi"/>
      <w:b/>
      <w:sz w:val="36"/>
      <w:szCs w:val="36"/>
    </w:rPr>
  </w:style>
  <w:style w:type="table" w:styleId="TableGrid">
    <w:name w:val="Table Grid"/>
    <w:basedOn w:val="TableNormal"/>
    <w:uiPriority w:val="59"/>
    <w:rsid w:val="00E12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9E4"/>
    <w:pPr>
      <w:ind w:left="720"/>
      <w:contextualSpacing/>
    </w:pPr>
  </w:style>
  <w:style w:type="character" w:styleId="Strong">
    <w:name w:val="Strong"/>
    <w:basedOn w:val="DefaultParagraphFont"/>
    <w:uiPriority w:val="22"/>
    <w:qFormat/>
    <w:rsid w:val="003E09E4"/>
    <w:rPr>
      <w:b/>
      <w:bCs/>
    </w:rPr>
  </w:style>
  <w:style w:type="character" w:customStyle="1" w:styleId="A5">
    <w:name w:val="A5"/>
    <w:uiPriority w:val="99"/>
    <w:rsid w:val="003E09E4"/>
    <w:rPr>
      <w:rFonts w:cs="HelveticaNeueLT Std Med Cn"/>
      <w:i/>
      <w:iCs/>
      <w:color w:val="211D1E"/>
      <w:sz w:val="22"/>
      <w:szCs w:val="22"/>
    </w:rPr>
  </w:style>
  <w:style w:type="character" w:styleId="Hyperlink">
    <w:name w:val="Hyperlink"/>
    <w:basedOn w:val="DefaultParagraphFont"/>
    <w:uiPriority w:val="99"/>
    <w:unhideWhenUsed/>
    <w:rsid w:val="006D4431"/>
    <w:rPr>
      <w:color w:val="0000FF" w:themeColor="hyperlink"/>
      <w:u w:val="single"/>
    </w:rPr>
  </w:style>
  <w:style w:type="table" w:customStyle="1" w:styleId="TableGrid1">
    <w:name w:val="Table Grid1"/>
    <w:basedOn w:val="TableNormal"/>
    <w:next w:val="TableGrid"/>
    <w:uiPriority w:val="59"/>
    <w:rsid w:val="00A85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3F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F85"/>
    <w:rPr>
      <w:rFonts w:ascii="Tahoma" w:eastAsiaTheme="minorEastAsia" w:hAnsi="Tahoma" w:cs="Tahoma"/>
      <w:sz w:val="16"/>
      <w:szCs w:val="16"/>
      <w:lang w:val="en-US"/>
    </w:rPr>
  </w:style>
  <w:style w:type="paragraph" w:styleId="NormalWeb">
    <w:name w:val="Normal (Web)"/>
    <w:basedOn w:val="Normal"/>
    <w:uiPriority w:val="99"/>
    <w:unhideWhenUsed/>
    <w:rsid w:val="00517779"/>
    <w:pPr>
      <w:spacing w:before="100" w:beforeAutospacing="1" w:after="100" w:afterAutospacing="1"/>
    </w:pPr>
    <w:rPr>
      <w:rFonts w:ascii="Times New Roman" w:eastAsia="Times New Roman" w:hAnsi="Times New Roman" w:cs="Times New Roman"/>
      <w:lang w:val="en-CA" w:eastAsia="en-CA"/>
    </w:rPr>
  </w:style>
  <w:style w:type="character" w:customStyle="1" w:styleId="jlqj4b">
    <w:name w:val="jlqj4b"/>
    <w:basedOn w:val="DefaultParagraphFont"/>
    <w:rsid w:val="002455D8"/>
  </w:style>
  <w:style w:type="paragraph" w:styleId="NoSpacing">
    <w:name w:val="No Spacing"/>
    <w:uiPriority w:val="1"/>
    <w:qFormat/>
    <w:rsid w:val="00EF1E1D"/>
    <w:pPr>
      <w:spacing w:after="0" w:line="240" w:lineRule="auto"/>
    </w:pPr>
    <w:rPr>
      <w:rFonts w:eastAsiaTheme="minorEastAsia"/>
      <w:sz w:val="24"/>
      <w:szCs w:val="24"/>
      <w:lang w:val="en-US"/>
    </w:rPr>
  </w:style>
  <w:style w:type="paragraph" w:styleId="Header">
    <w:name w:val="header"/>
    <w:basedOn w:val="Normal"/>
    <w:link w:val="HeaderChar"/>
    <w:uiPriority w:val="99"/>
    <w:unhideWhenUsed/>
    <w:rsid w:val="0079734A"/>
    <w:pPr>
      <w:tabs>
        <w:tab w:val="center" w:pos="4320"/>
        <w:tab w:val="right" w:pos="8640"/>
      </w:tabs>
      <w:spacing w:after="0"/>
    </w:pPr>
  </w:style>
  <w:style w:type="character" w:customStyle="1" w:styleId="HeaderChar">
    <w:name w:val="Header Char"/>
    <w:basedOn w:val="DefaultParagraphFont"/>
    <w:link w:val="Header"/>
    <w:uiPriority w:val="99"/>
    <w:rsid w:val="0079734A"/>
    <w:rPr>
      <w:rFonts w:eastAsiaTheme="minorEastAsia"/>
      <w:sz w:val="24"/>
      <w:szCs w:val="24"/>
      <w:lang w:val="en-US"/>
    </w:rPr>
  </w:style>
  <w:style w:type="paragraph" w:styleId="Footer">
    <w:name w:val="footer"/>
    <w:basedOn w:val="Normal"/>
    <w:link w:val="FooterChar"/>
    <w:uiPriority w:val="99"/>
    <w:unhideWhenUsed/>
    <w:rsid w:val="0079734A"/>
    <w:pPr>
      <w:tabs>
        <w:tab w:val="center" w:pos="4320"/>
        <w:tab w:val="right" w:pos="8640"/>
      </w:tabs>
      <w:spacing w:after="0"/>
    </w:pPr>
  </w:style>
  <w:style w:type="character" w:customStyle="1" w:styleId="FooterChar">
    <w:name w:val="Footer Char"/>
    <w:basedOn w:val="DefaultParagraphFont"/>
    <w:link w:val="Footer"/>
    <w:uiPriority w:val="99"/>
    <w:rsid w:val="0079734A"/>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376718">
      <w:bodyDiv w:val="1"/>
      <w:marLeft w:val="0"/>
      <w:marRight w:val="0"/>
      <w:marTop w:val="0"/>
      <w:marBottom w:val="0"/>
      <w:divBdr>
        <w:top w:val="none" w:sz="0" w:space="0" w:color="auto"/>
        <w:left w:val="none" w:sz="0" w:space="0" w:color="auto"/>
        <w:bottom w:val="none" w:sz="0" w:space="0" w:color="auto"/>
        <w:right w:val="none" w:sz="0" w:space="0" w:color="auto"/>
      </w:divBdr>
    </w:div>
    <w:div w:id="141308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orale.Project/" TargetMode="Externa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www.moraleproject.org" TargetMode="Externa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cid:M39JjajdUWn6QdRk3ect"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FC9A4-440F-4A86-8ACA-19723171F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1200</Words>
  <Characters>6845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BAU</Company>
  <LinksUpToDate>false</LinksUpToDate>
  <CharactersWithSpaces>8029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BAU</dc:creator>
  <cp:lastModifiedBy>BAU</cp:lastModifiedBy>
  <cp:revision>2</cp:revision>
  <dcterms:created xsi:type="dcterms:W3CDTF">2021-07-16T06:04:00Z</dcterms:created>
  <dcterms:modified xsi:type="dcterms:W3CDTF">2021-07-16T06:04:00Z</dcterms:modified>
</cp:coreProperties>
</file>