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3" w:rsidRPr="00D15683" w:rsidRDefault="00D15683" w:rsidP="00D15683">
      <w:pPr>
        <w:tabs>
          <w:tab w:val="left" w:pos="142"/>
        </w:tabs>
        <w:spacing w:after="0"/>
        <w:jc w:val="center"/>
        <w:rPr>
          <w:b/>
          <w:bCs/>
          <w:szCs w:val="24"/>
        </w:rPr>
      </w:pPr>
      <w:r w:rsidRPr="00D15683">
        <w:rPr>
          <w:b/>
          <w:bCs/>
          <w:szCs w:val="24"/>
        </w:rPr>
        <w:t>MORALE Erasmus+ Project</w:t>
      </w:r>
    </w:p>
    <w:p w:rsidR="00D15683" w:rsidRPr="00D15683" w:rsidRDefault="00D15683" w:rsidP="00D15683">
      <w:pPr>
        <w:tabs>
          <w:tab w:val="left" w:pos="142"/>
        </w:tabs>
        <w:spacing w:after="0"/>
        <w:jc w:val="center"/>
        <w:rPr>
          <w:b/>
          <w:bCs/>
          <w:szCs w:val="24"/>
        </w:rPr>
      </w:pPr>
      <w:r w:rsidRPr="00D15683">
        <w:rPr>
          <w:b/>
          <w:bCs/>
          <w:szCs w:val="24"/>
        </w:rPr>
        <w:t>598318-EPP-1-2018-1-LB-EPPKA2-CBHE-JP</w:t>
      </w:r>
    </w:p>
    <w:p w:rsidR="00EB24AE" w:rsidRDefault="00D15683" w:rsidP="00D15683">
      <w:pPr>
        <w:tabs>
          <w:tab w:val="left" w:pos="142"/>
        </w:tabs>
        <w:jc w:val="center"/>
        <w:rPr>
          <w:b/>
          <w:bCs/>
          <w:szCs w:val="24"/>
        </w:rPr>
      </w:pPr>
      <w:r w:rsidRPr="00F02BBF">
        <w:rPr>
          <w:b/>
          <w:bCs/>
          <w:szCs w:val="24"/>
        </w:rPr>
        <w:t xml:space="preserve">“Capacity building for curricula modernization of Syrian and Lebanese HEIs and lifelong learning provision: </w:t>
      </w:r>
    </w:p>
    <w:p w:rsidR="00EB24AE" w:rsidRDefault="00EB24AE" w:rsidP="00D15683">
      <w:pPr>
        <w:tabs>
          <w:tab w:val="left" w:pos="142"/>
        </w:tabs>
        <w:jc w:val="center"/>
        <w:rPr>
          <w:b/>
          <w:bCs/>
          <w:szCs w:val="24"/>
        </w:rPr>
      </w:pPr>
      <w:r w:rsidRPr="00F02BBF">
        <w:rPr>
          <w:b/>
          <w:bCs/>
          <w:szCs w:val="24"/>
        </w:rPr>
        <w:t>towards sustainable NGOs management and operation with special focus on refugees/Morale.”</w:t>
      </w:r>
    </w:p>
    <w:p w:rsidR="00EB24AE" w:rsidRDefault="00EB24AE" w:rsidP="00D15683">
      <w:pPr>
        <w:tabs>
          <w:tab w:val="left" w:pos="142"/>
        </w:tabs>
        <w:jc w:val="center"/>
        <w:rPr>
          <w:b/>
          <w:bCs/>
          <w:szCs w:val="24"/>
        </w:rPr>
      </w:pPr>
    </w:p>
    <w:p w:rsidR="00EB24AE" w:rsidRDefault="00EB24AE" w:rsidP="00D15683">
      <w:pPr>
        <w:tabs>
          <w:tab w:val="left" w:pos="142"/>
        </w:tabs>
        <w:jc w:val="center"/>
        <w:rPr>
          <w:b/>
          <w:bCs/>
          <w:szCs w:val="24"/>
        </w:rPr>
      </w:pPr>
    </w:p>
    <w:p w:rsidR="00EB24AE" w:rsidRDefault="00EB24AE" w:rsidP="00D15683">
      <w:pPr>
        <w:tabs>
          <w:tab w:val="left" w:pos="142"/>
        </w:tabs>
        <w:jc w:val="center"/>
        <w:rPr>
          <w:b/>
          <w:bCs/>
          <w:szCs w:val="24"/>
        </w:rPr>
      </w:pPr>
    </w:p>
    <w:p w:rsidR="00D15683" w:rsidRPr="00F02BBF" w:rsidRDefault="00D15683" w:rsidP="00D15683">
      <w:pPr>
        <w:tabs>
          <w:tab w:val="left" w:pos="142"/>
        </w:tabs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7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810"/>
        <w:gridCol w:w="2551"/>
        <w:gridCol w:w="1905"/>
      </w:tblGrid>
      <w:tr w:rsidR="00D15683" w:rsidRPr="00311B9B" w:rsidTr="00DC1B31">
        <w:trPr>
          <w:cantSplit/>
          <w:trHeight w:val="555"/>
          <w:tblHeader/>
        </w:trPr>
        <w:tc>
          <w:tcPr>
            <w:tcW w:w="2260" w:type="dxa"/>
            <w:shd w:val="clear" w:color="auto" w:fill="auto"/>
            <w:vAlign w:val="center"/>
          </w:tcPr>
          <w:p w:rsidR="00D15683" w:rsidRPr="00150818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Title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1</w:t>
            </w: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vertAlign w:val="superscript"/>
              </w:rPr>
              <w:t>st</w:t>
            </w: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Zoom Meeting of MORALE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683" w:rsidRPr="00150818" w:rsidRDefault="00D15683" w:rsidP="00D1568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rtl/>
                <w:lang w:bidi="ar-SY"/>
              </w:rPr>
            </w:pPr>
            <w:r w:rsidRPr="00150818"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lang w:bidi="ar-SY"/>
              </w:rPr>
              <w:t>Date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13 May 2020</w:t>
            </w:r>
          </w:p>
        </w:tc>
      </w:tr>
      <w:tr w:rsidR="00D15683" w:rsidRPr="00E1661D" w:rsidTr="00DC1B31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D15683" w:rsidRPr="00150818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Place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Virtual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683" w:rsidRPr="00150818" w:rsidRDefault="00D15683" w:rsidP="00D1568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rtl/>
                <w:lang w:bidi="ar-SY"/>
              </w:rPr>
            </w:pPr>
            <w:r w:rsidRPr="00150818"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lang w:bidi="ar-SY"/>
              </w:rPr>
              <w:t>Time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3.00 pm CET</w:t>
            </w:r>
          </w:p>
        </w:tc>
      </w:tr>
      <w:tr w:rsidR="00D61782" w:rsidRPr="001C48E3" w:rsidTr="00DC1B31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D61782" w:rsidRPr="00DC1B31" w:rsidRDefault="00D61782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val="en-GB" w:bidi="ar-LB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Attendants</w:t>
            </w:r>
          </w:p>
        </w:tc>
        <w:tc>
          <w:tcPr>
            <w:tcW w:w="7266" w:type="dxa"/>
            <w:gridSpan w:val="3"/>
            <w:shd w:val="clear" w:color="auto" w:fill="auto"/>
            <w:vAlign w:val="center"/>
          </w:tcPr>
          <w:p w:rsidR="00AC0AAC" w:rsidRDefault="001C48E3" w:rsidP="001C48E3">
            <w:pPr>
              <w:pStyle w:val="CovFormText"/>
              <w:keepNext/>
              <w:keepLines/>
              <w:bidi w:val="0"/>
              <w:spacing w:before="120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Sobhi 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Abou Chahine (BAU),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Abulrahman</w:t>
            </w:r>
            <w:proofErr w:type="spellEnd"/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Baydoun (BAU), </w:t>
            </w:r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Riad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AbdulRaouf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(DU),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Moaz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Alsherfawi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Aljazairli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(DU), Anmar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Orabi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 w:bidi="ar-LB"/>
              </w:rPr>
              <w:t xml:space="preserve">, 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Sulaiman Mouselli (AIU), Chadi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Azmeh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(IUST), Ahmad Fayez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Altabba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’ (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Saeed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Barazi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(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Sara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Alchareef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(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Safwan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Kayal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(Rasheed Association)</w:t>
            </w:r>
          </w:p>
          <w:p w:rsidR="001C48E3" w:rsidRDefault="001C48E3" w:rsidP="001C48E3">
            <w:pPr>
              <w:pStyle w:val="CovFormText"/>
              <w:keepNext/>
              <w:keepLines/>
              <w:bidi w:val="0"/>
              <w:spacing w:before="120"/>
            </w:pPr>
            <w:r w:rsidRPr="001C48E3">
              <w:t>Luis Gomez de Membrillera (University of Alicante) </w:t>
            </w:r>
            <w:r w:rsidRPr="001C48E3">
              <w:rPr>
                <w:lang w:bidi="ar-LB"/>
              </w:rPr>
              <w:t xml:space="preserve">; </w:t>
            </w:r>
            <w:r w:rsidRPr="001C48E3">
              <w:t>R</w:t>
            </w:r>
            <w:r>
              <w:t xml:space="preserve">ami Chahine (Oldenburg University), </w:t>
            </w:r>
            <w:r w:rsidRPr="001C48E3">
              <w:t xml:space="preserve">Bassem Kaiss (MUBS) ; Sélim Mekdessi (LU), Sarah MAKHOUL(LU) ; </w:t>
            </w:r>
          </w:p>
          <w:p w:rsidR="00061BA0" w:rsidRDefault="00061BA0" w:rsidP="00061BA0">
            <w:pPr>
              <w:pStyle w:val="CovFormText"/>
              <w:keepNext/>
              <w:keepLines/>
              <w:bidi w:val="0"/>
              <w:spacing w:before="120"/>
            </w:pPr>
          </w:p>
          <w:p w:rsidR="00061BA0" w:rsidRPr="00061BA0" w:rsidRDefault="00061BA0" w:rsidP="00061BA0">
            <w:pPr>
              <w:spacing w:after="0" w:line="240" w:lineRule="auto"/>
              <w:rPr>
                <w:lang w:val="en-CA"/>
              </w:rPr>
            </w:pPr>
            <w:r w:rsidRPr="00061BA0">
              <w:rPr>
                <w:b/>
                <w:bCs/>
                <w:lang w:val="en-CA"/>
              </w:rPr>
              <w:t xml:space="preserve">Absent </w:t>
            </w:r>
            <w:r w:rsidRPr="00061BA0">
              <w:rPr>
                <w:b/>
                <w:bCs/>
                <w:lang w:val="en-CA"/>
              </w:rPr>
              <w:br/>
            </w:r>
            <w:r w:rsidRPr="00061BA0">
              <w:rPr>
                <w:lang w:val="en-CA"/>
              </w:rPr>
              <w:t xml:space="preserve">Marie Abou </w:t>
            </w:r>
            <w:proofErr w:type="spellStart"/>
            <w:r w:rsidRPr="00061BA0">
              <w:rPr>
                <w:lang w:val="en-CA"/>
              </w:rPr>
              <w:t>Jaoude</w:t>
            </w:r>
            <w:proofErr w:type="spellEnd"/>
          </w:p>
          <w:p w:rsidR="00061BA0" w:rsidRPr="00061BA0" w:rsidRDefault="00061BA0" w:rsidP="00061BA0">
            <w:pPr>
              <w:spacing w:after="0" w:line="240" w:lineRule="auto"/>
              <w:rPr>
                <w:rtl/>
              </w:rPr>
            </w:pPr>
            <w:r>
              <w:t>George from Oldenburg University is replaced by Rami Chahine</w:t>
            </w:r>
          </w:p>
        </w:tc>
      </w:tr>
    </w:tbl>
    <w:p w:rsidR="00DC1B31" w:rsidRDefault="00DC1B31" w:rsidP="00D15683">
      <w:pPr>
        <w:tabs>
          <w:tab w:val="left" w:pos="1335"/>
        </w:tabs>
      </w:pPr>
    </w:p>
    <w:p w:rsidR="00DC1B31" w:rsidRDefault="00DC1B31">
      <w:r>
        <w:br w:type="page"/>
      </w:r>
      <w:bookmarkStart w:id="0" w:name="_GoBack"/>
      <w:bookmarkEnd w:id="0"/>
    </w:p>
    <w:sectPr w:rsidR="00DC1B31" w:rsidSect="0071036B">
      <w:headerReference w:type="default" r:id="rId8"/>
      <w:pgSz w:w="11907" w:h="16840" w:code="9"/>
      <w:pgMar w:top="1021" w:right="1021" w:bottom="1021" w:left="1021" w:header="1020" w:footer="10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F4" w:rsidRDefault="00E975F4" w:rsidP="0071036B">
      <w:pPr>
        <w:spacing w:after="0" w:line="240" w:lineRule="auto"/>
      </w:pPr>
      <w:r>
        <w:separator/>
      </w:r>
    </w:p>
  </w:endnote>
  <w:endnote w:type="continuationSeparator" w:id="0">
    <w:p w:rsidR="00E975F4" w:rsidRDefault="00E975F4" w:rsidP="007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F4" w:rsidRDefault="00E975F4" w:rsidP="0071036B">
      <w:pPr>
        <w:spacing w:after="0" w:line="240" w:lineRule="auto"/>
      </w:pPr>
      <w:r>
        <w:separator/>
      </w:r>
    </w:p>
  </w:footnote>
  <w:footnote w:type="continuationSeparator" w:id="0">
    <w:p w:rsidR="00E975F4" w:rsidRDefault="00E975F4" w:rsidP="0071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83" w:rsidRDefault="00D15683" w:rsidP="00D15683">
    <w:pPr>
      <w:pStyle w:val="Header"/>
      <w:tabs>
        <w:tab w:val="left" w:pos="8040"/>
      </w:tabs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97DD51B" wp14:editId="2B653FC1">
          <wp:simplePos x="0" y="0"/>
          <wp:positionH relativeFrom="column">
            <wp:posOffset>3438525</wp:posOffset>
          </wp:positionH>
          <wp:positionV relativeFrom="paragraph">
            <wp:posOffset>0</wp:posOffset>
          </wp:positionV>
          <wp:extent cx="2416175" cy="516890"/>
          <wp:effectExtent l="0" t="0" r="3175" b="0"/>
          <wp:wrapNone/>
          <wp:docPr id="2" name="Obraz 7" descr="C:\Users\MS\Desktop\logosbeneficaireserasmusleftfunded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C:\Users\MS\Desktop\logosbeneficaireserasmusleftfunded 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8065F">
      <w:rPr>
        <w:noProof/>
        <w:lang w:val="en-CA" w:eastAsia="en-CA"/>
      </w:rPr>
      <w:drawing>
        <wp:inline distT="0" distB="0" distL="0" distR="0" wp14:anchorId="664BABDF" wp14:editId="000D8546">
          <wp:extent cx="676923" cy="526415"/>
          <wp:effectExtent l="0" t="0" r="8890" b="6985"/>
          <wp:docPr id="5" name="صورة 5" descr="C:\$Recycle.Bin\S-1-5-21-4212264008-575136307-2391675579-1001\$R0I01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$Recycle.Bin\S-1-5-21-4212264008-575136307-2391675579-1001\$R0I01A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62" cy="54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D0"/>
    <w:multiLevelType w:val="hybridMultilevel"/>
    <w:tmpl w:val="103ADBA6"/>
    <w:lvl w:ilvl="0" w:tplc="05A6E9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035BA"/>
    <w:multiLevelType w:val="hybridMultilevel"/>
    <w:tmpl w:val="5EDA2B72"/>
    <w:lvl w:ilvl="0" w:tplc="21A40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5472"/>
    <w:multiLevelType w:val="hybridMultilevel"/>
    <w:tmpl w:val="04C69242"/>
    <w:lvl w:ilvl="0" w:tplc="861679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FA441B"/>
    <w:multiLevelType w:val="hybridMultilevel"/>
    <w:tmpl w:val="36407E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54389E"/>
    <w:multiLevelType w:val="hybridMultilevel"/>
    <w:tmpl w:val="664E30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3C0BDB"/>
    <w:multiLevelType w:val="hybridMultilevel"/>
    <w:tmpl w:val="03425B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7633F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A21AF"/>
    <w:multiLevelType w:val="hybridMultilevel"/>
    <w:tmpl w:val="E8D24ADC"/>
    <w:lvl w:ilvl="0" w:tplc="79809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040B"/>
    <w:multiLevelType w:val="hybridMultilevel"/>
    <w:tmpl w:val="9E06C0BC"/>
    <w:lvl w:ilvl="0" w:tplc="78CC9244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C08B8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73BB8"/>
    <w:multiLevelType w:val="hybridMultilevel"/>
    <w:tmpl w:val="A3DA7230"/>
    <w:lvl w:ilvl="0" w:tplc="06228FD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F2BC7"/>
    <w:multiLevelType w:val="hybridMultilevel"/>
    <w:tmpl w:val="38767A7E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6C6E74D6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06392"/>
    <w:multiLevelType w:val="hybridMultilevel"/>
    <w:tmpl w:val="3D2654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B"/>
    <w:rsid w:val="00013557"/>
    <w:rsid w:val="000153CD"/>
    <w:rsid w:val="00016747"/>
    <w:rsid w:val="0002319A"/>
    <w:rsid w:val="00061BA0"/>
    <w:rsid w:val="0013781E"/>
    <w:rsid w:val="0014022D"/>
    <w:rsid w:val="00150818"/>
    <w:rsid w:val="00160D41"/>
    <w:rsid w:val="001C48E3"/>
    <w:rsid w:val="00212BA7"/>
    <w:rsid w:val="0023082E"/>
    <w:rsid w:val="00265A4C"/>
    <w:rsid w:val="002D222E"/>
    <w:rsid w:val="002E0B00"/>
    <w:rsid w:val="003060C3"/>
    <w:rsid w:val="003079D4"/>
    <w:rsid w:val="0032121E"/>
    <w:rsid w:val="00340C93"/>
    <w:rsid w:val="00342DA2"/>
    <w:rsid w:val="00373526"/>
    <w:rsid w:val="003E011B"/>
    <w:rsid w:val="00483CA9"/>
    <w:rsid w:val="004B45AB"/>
    <w:rsid w:val="004F09E0"/>
    <w:rsid w:val="00505C38"/>
    <w:rsid w:val="0051783C"/>
    <w:rsid w:val="00523F4A"/>
    <w:rsid w:val="005672CA"/>
    <w:rsid w:val="0057203E"/>
    <w:rsid w:val="00581BD0"/>
    <w:rsid w:val="005C79ED"/>
    <w:rsid w:val="00607B54"/>
    <w:rsid w:val="00612109"/>
    <w:rsid w:val="006D342B"/>
    <w:rsid w:val="0071036B"/>
    <w:rsid w:val="007836DC"/>
    <w:rsid w:val="0079520D"/>
    <w:rsid w:val="007B27FE"/>
    <w:rsid w:val="007B565C"/>
    <w:rsid w:val="007F7038"/>
    <w:rsid w:val="008333ED"/>
    <w:rsid w:val="00851131"/>
    <w:rsid w:val="008814FE"/>
    <w:rsid w:val="0089577C"/>
    <w:rsid w:val="008A74AA"/>
    <w:rsid w:val="008E704C"/>
    <w:rsid w:val="009033C1"/>
    <w:rsid w:val="00952D81"/>
    <w:rsid w:val="009660E3"/>
    <w:rsid w:val="009A3BD5"/>
    <w:rsid w:val="009A6D2F"/>
    <w:rsid w:val="00A40C2D"/>
    <w:rsid w:val="00A42ACD"/>
    <w:rsid w:val="00AC0AAC"/>
    <w:rsid w:val="00AE773F"/>
    <w:rsid w:val="00B327BE"/>
    <w:rsid w:val="00B53349"/>
    <w:rsid w:val="00B675DD"/>
    <w:rsid w:val="00BA66A2"/>
    <w:rsid w:val="00BC294D"/>
    <w:rsid w:val="00BD7F2B"/>
    <w:rsid w:val="00C46459"/>
    <w:rsid w:val="00C765DA"/>
    <w:rsid w:val="00C84090"/>
    <w:rsid w:val="00CA4AFE"/>
    <w:rsid w:val="00CC2EB9"/>
    <w:rsid w:val="00CC59F6"/>
    <w:rsid w:val="00CE7BDF"/>
    <w:rsid w:val="00D15683"/>
    <w:rsid w:val="00D51A2A"/>
    <w:rsid w:val="00D61782"/>
    <w:rsid w:val="00DC1B31"/>
    <w:rsid w:val="00DC3313"/>
    <w:rsid w:val="00DC7796"/>
    <w:rsid w:val="00E66834"/>
    <w:rsid w:val="00E67766"/>
    <w:rsid w:val="00E975F4"/>
    <w:rsid w:val="00EB24AE"/>
    <w:rsid w:val="00F153E6"/>
    <w:rsid w:val="00F23DBD"/>
    <w:rsid w:val="00FC43D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C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C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Al-Hajjar</dc:creator>
  <cp:lastModifiedBy>BAU</cp:lastModifiedBy>
  <cp:revision>2</cp:revision>
  <cp:lastPrinted>2020-05-09T11:21:00Z</cp:lastPrinted>
  <dcterms:created xsi:type="dcterms:W3CDTF">2021-02-04T13:21:00Z</dcterms:created>
  <dcterms:modified xsi:type="dcterms:W3CDTF">2021-02-04T13:21:00Z</dcterms:modified>
</cp:coreProperties>
</file>